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82E9" w14:textId="6E7B7815" w:rsidR="00280FC8" w:rsidRPr="00280FC8" w:rsidRDefault="00280FC8" w:rsidP="00280FC8">
      <w:pPr>
        <w:jc w:val="center"/>
        <w:rPr>
          <w:rFonts w:ascii="TH SarabunPSK" w:eastAsia="Sarabun" w:hAnsi="TH SarabunPSK" w:cs="TH SarabunPSK"/>
          <w:b/>
        </w:rPr>
      </w:pPr>
      <w:proofErr w:type="spellStart"/>
      <w:r w:rsidRPr="00280FC8">
        <w:rPr>
          <w:rFonts w:ascii="TH SarabunPSK" w:eastAsia="Sarabun" w:hAnsi="TH SarabunPSK" w:cs="TH SarabunPSK" w:hint="cs"/>
          <w:b/>
          <w:sz w:val="32"/>
          <w:szCs w:val="32"/>
        </w:rPr>
        <w:t>การจัดทำรายงานการประเมินตนเอง</w:t>
      </w:r>
      <w:proofErr w:type="spellEnd"/>
      <w:r w:rsidRPr="00280FC8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b/>
          <w:sz w:val="32"/>
          <w:szCs w:val="32"/>
        </w:rPr>
        <w:t>ปีการศึกษา</w:t>
      </w:r>
      <w:proofErr w:type="spellEnd"/>
      <w:r w:rsidRPr="00280FC8">
        <w:rPr>
          <w:rFonts w:ascii="TH SarabunPSK" w:eastAsia="Sarabun" w:hAnsi="TH SarabunPSK" w:cs="TH SarabunPSK" w:hint="cs"/>
          <w:b/>
          <w:sz w:val="32"/>
          <w:szCs w:val="32"/>
        </w:rPr>
        <w:t xml:space="preserve"> 2566 (SAR)</w:t>
      </w:r>
    </w:p>
    <w:p w14:paraId="7BE7D079" w14:textId="3FB33882" w:rsidR="00280FC8" w:rsidRPr="00280FC8" w:rsidRDefault="00280FC8" w:rsidP="00586878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280FC8">
        <w:rPr>
          <w:rFonts w:ascii="TH SarabunPSK" w:eastAsia="Sarabun" w:hAnsi="TH SarabunPSK" w:cs="TH SarabunPSK" w:hint="cs"/>
          <w:sz w:val="32"/>
          <w:szCs w:val="32"/>
        </w:rPr>
        <w:t xml:space="preserve">คณะดำเนินการทำรายงานการประเมินตนเองประจำปีการศึกษา2566(SAR)ตามเกณฑ์คุณภาพการศึกษาเพื่อการดำเนินการที่เป็นเลิศ </w:t>
      </w:r>
      <w:proofErr w:type="spellStart"/>
      <w:r w:rsidRPr="00280FC8">
        <w:rPr>
          <w:rFonts w:ascii="TH SarabunPSK" w:eastAsia="Sarabun" w:hAnsi="TH SarabunPSK" w:cs="TH SarabunPSK" w:hint="cs"/>
          <w:sz w:val="32"/>
          <w:szCs w:val="32"/>
        </w:rPr>
        <w:t>ฉบับปี</w:t>
      </w:r>
      <w:proofErr w:type="spellEnd"/>
      <w:r w:rsidRPr="00280FC8">
        <w:rPr>
          <w:rFonts w:ascii="TH SarabunPSK" w:eastAsia="Sarabun" w:hAnsi="TH SarabunPSK" w:cs="TH SarabunPSK" w:hint="cs"/>
          <w:sz w:val="32"/>
          <w:szCs w:val="32"/>
        </w:rPr>
        <w:t xml:space="preserve"> 2567-2570</w:t>
      </w:r>
      <w:bookmarkStart w:id="0" w:name="_GoBack"/>
      <w:bookmarkEnd w:id="0"/>
      <w:r w:rsidRPr="00280FC8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hidden="0" allowOverlap="1" wp14:anchorId="7AA6272F" wp14:editId="533A2FFB">
            <wp:simplePos x="0" y="0"/>
            <wp:positionH relativeFrom="column">
              <wp:posOffset>1095375</wp:posOffset>
            </wp:positionH>
            <wp:positionV relativeFrom="paragraph">
              <wp:posOffset>1397635</wp:posOffset>
            </wp:positionV>
            <wp:extent cx="1257300" cy="1783938"/>
            <wp:effectExtent l="0" t="0" r="0" b="0"/>
            <wp:wrapNone/>
            <wp:docPr id="2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83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0FC8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4F9E66" wp14:editId="5B7CB6AC">
                <wp:simplePos x="0" y="0"/>
                <wp:positionH relativeFrom="column">
                  <wp:posOffset>104776</wp:posOffset>
                </wp:positionH>
                <wp:positionV relativeFrom="paragraph">
                  <wp:posOffset>923692</wp:posOffset>
                </wp:positionV>
                <wp:extent cx="6057900" cy="2371958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1813" y="2479838"/>
                          <a:ext cx="6048375" cy="2600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1C3E81" w14:textId="77777777" w:rsidR="00280FC8" w:rsidRDefault="00280FC8" w:rsidP="00280F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F9E66" id="Rectangle 218" o:spid="_x0000_s1026" style="position:absolute;left:0;text-align:left;margin-left:8.25pt;margin-top:72.75pt;width:477pt;height:18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01C3E81" w14:textId="77777777" w:rsidR="00280FC8" w:rsidRDefault="00280FC8" w:rsidP="00280F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735BC21" w14:textId="77777777" w:rsidR="00280FC8" w:rsidRPr="00280FC8" w:rsidRDefault="00280FC8" w:rsidP="00280FC8">
      <w:pPr>
        <w:rPr>
          <w:rFonts w:ascii="TH SarabunPSK" w:eastAsia="Sarabun" w:hAnsi="TH SarabunPSK" w:cs="TH SarabunPSK"/>
          <w:sz w:val="32"/>
          <w:szCs w:val="32"/>
        </w:rPr>
      </w:pPr>
      <w:r w:rsidRPr="00280FC8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5A78DBFE" wp14:editId="0A465E56">
                <wp:simplePos x="0" y="0"/>
                <wp:positionH relativeFrom="column">
                  <wp:posOffset>139700</wp:posOffset>
                </wp:positionH>
                <wp:positionV relativeFrom="paragraph">
                  <wp:posOffset>255270</wp:posOffset>
                </wp:positionV>
                <wp:extent cx="3228975" cy="847725"/>
                <wp:effectExtent l="0" t="0" r="0" b="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6EA847" w14:textId="77777777" w:rsidR="00280FC8" w:rsidRPr="00280FC8" w:rsidRDefault="00280FC8" w:rsidP="00280FC8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>เกณฑ์คุณภาพการศึกษาเพื่อการดำเนินการที่เป็นเลิศ</w:t>
                            </w:r>
                            <w:proofErr w:type="spellEnd"/>
                          </w:p>
                          <w:p w14:paraId="3C3AA986" w14:textId="77777777" w:rsidR="00280FC8" w:rsidRPr="00280FC8" w:rsidRDefault="00280FC8" w:rsidP="00280FC8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>ฉบับปี</w:t>
                            </w:r>
                            <w:proofErr w:type="spellEnd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 xml:space="preserve"> 2567-2570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8DBFE" id="Rectangle 221" o:spid="_x0000_s1027" style="position:absolute;margin-left:11pt;margin-top:20.1pt;width:254.25pt;height:66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" filled="f" stroked="f">
                <v:textbox inset="2.53958mm,1.2694mm,2.53958mm,1.2694mm">
                  <w:txbxContent>
                    <w:p w14:paraId="7C6EA847" w14:textId="77777777" w:rsidR="00280FC8" w:rsidRPr="00280FC8" w:rsidRDefault="00280FC8" w:rsidP="00280FC8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>เกณฑ์คุณภาพการศึกษาเพื่อการดำเนินการที่เป็นเลิศ</w:t>
                      </w:r>
                      <w:proofErr w:type="spellEnd"/>
                    </w:p>
                    <w:p w14:paraId="3C3AA986" w14:textId="77777777" w:rsidR="00280FC8" w:rsidRPr="00280FC8" w:rsidRDefault="00280FC8" w:rsidP="00280FC8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>ฉบับปี</w:t>
                      </w:r>
                      <w:proofErr w:type="spellEnd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 xml:space="preserve"> 2567-2570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7EEF5E" w14:textId="77777777" w:rsidR="00280FC8" w:rsidRPr="00280FC8" w:rsidRDefault="00280FC8" w:rsidP="00280FC8">
      <w:pPr>
        <w:rPr>
          <w:rFonts w:ascii="TH SarabunPSK" w:eastAsia="Sarabun" w:hAnsi="TH SarabunPSK" w:cs="TH SarabunPSK"/>
          <w:sz w:val="32"/>
          <w:szCs w:val="32"/>
        </w:rPr>
      </w:pPr>
    </w:p>
    <w:p w14:paraId="27B1B786" w14:textId="77777777" w:rsidR="00280FC8" w:rsidRPr="00280FC8" w:rsidRDefault="00280FC8" w:rsidP="00280FC8">
      <w:pPr>
        <w:rPr>
          <w:rFonts w:ascii="TH SarabunPSK" w:eastAsia="Sarabun" w:hAnsi="TH SarabunPSK" w:cs="TH SarabunPSK"/>
          <w:sz w:val="32"/>
          <w:szCs w:val="32"/>
        </w:rPr>
      </w:pPr>
    </w:p>
    <w:p w14:paraId="67DA695E" w14:textId="77777777" w:rsidR="00280FC8" w:rsidRPr="00280FC8" w:rsidRDefault="00280FC8" w:rsidP="00280FC8">
      <w:pPr>
        <w:rPr>
          <w:rFonts w:ascii="TH SarabunPSK" w:eastAsia="Sarabun" w:hAnsi="TH SarabunPSK" w:cs="TH SarabunPSK"/>
          <w:sz w:val="32"/>
          <w:szCs w:val="32"/>
        </w:rPr>
      </w:pPr>
      <w:r w:rsidRPr="00280FC8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36FE0FBF" wp14:editId="4BAEDB84">
                <wp:simplePos x="0" y="0"/>
                <wp:positionH relativeFrom="column">
                  <wp:posOffset>2717800</wp:posOffset>
                </wp:positionH>
                <wp:positionV relativeFrom="paragraph">
                  <wp:posOffset>185420</wp:posOffset>
                </wp:positionV>
                <wp:extent cx="3305175" cy="1414145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175" y="3077690"/>
                          <a:ext cx="3295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13F471" w14:textId="77777777" w:rsidR="00280FC8" w:rsidRPr="00280FC8" w:rsidRDefault="00280FC8" w:rsidP="00280FC8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>ดาวน์โหลดเอกสารได้ที่เว็บไซด์ฝ่ายพัฒนาคุณภาพ</w:t>
                            </w:r>
                            <w:proofErr w:type="spellEnd"/>
                          </w:p>
                          <w:p w14:paraId="00954CAD" w14:textId="77777777" w:rsidR="00280FC8" w:rsidRPr="00280FC8" w:rsidRDefault="00280FC8" w:rsidP="00280FC8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>เมนูการประเมินคุณภาพ</w:t>
                            </w:r>
                            <w:proofErr w:type="spellEnd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>&gt;&gt;</w:t>
                            </w:r>
                            <w:proofErr w:type="spellStart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>ระดับคณะ</w:t>
                            </w:r>
                            <w:proofErr w:type="spellEnd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>/</w:t>
                            </w:r>
                            <w:proofErr w:type="spellStart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>ส่วนงาน</w:t>
                            </w:r>
                            <w:proofErr w:type="spellEnd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 xml:space="preserve">&gt;&gt; </w:t>
                            </w:r>
                            <w:proofErr w:type="spellStart"/>
                            <w:r w:rsidRPr="00280FC8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</w:rPr>
                              <w:t>คู่มือเกณฑ์คุณภาพการศึกษาเพื่อการดำเนินการที่เป็นเลิศ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E0FBF" id="Rectangle 219" o:spid="_x0000_s1028" style="position:absolute;margin-left:214pt;margin-top:14.6pt;width:260.25pt;height:111.3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" stroked="f">
                <v:textbox inset="2.53958mm,1.2694mm,2.53958mm,1.2694mm">
                  <w:txbxContent>
                    <w:p w14:paraId="0813F471" w14:textId="77777777" w:rsidR="00280FC8" w:rsidRPr="00280FC8" w:rsidRDefault="00280FC8" w:rsidP="00280FC8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>ดาวน์โหลดเอกสารได้ที่เว็บไซด์ฝ่ายพัฒนาคุณภาพ</w:t>
                      </w:r>
                      <w:proofErr w:type="spellEnd"/>
                    </w:p>
                    <w:p w14:paraId="00954CAD" w14:textId="77777777" w:rsidR="00280FC8" w:rsidRPr="00280FC8" w:rsidRDefault="00280FC8" w:rsidP="00280FC8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>เมนูการประเมินคุณภาพ</w:t>
                      </w:r>
                      <w:proofErr w:type="spellEnd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>&gt;&gt;</w:t>
                      </w:r>
                      <w:proofErr w:type="spellStart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>ระดับคณะ</w:t>
                      </w:r>
                      <w:proofErr w:type="spellEnd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>/</w:t>
                      </w:r>
                      <w:proofErr w:type="spellStart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>ส่วนงาน</w:t>
                      </w:r>
                      <w:proofErr w:type="spellEnd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 xml:space="preserve">&gt;&gt; </w:t>
                      </w:r>
                      <w:proofErr w:type="spellStart"/>
                      <w:r w:rsidRPr="00280FC8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</w:rPr>
                        <w:t>คู่มือเกณฑ์คุณภาพการศึกษาเพื่อการดำเนินการที่เป็นเลิศ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109253F" w14:textId="77777777" w:rsidR="00280FC8" w:rsidRPr="00280FC8" w:rsidRDefault="00280FC8" w:rsidP="00280FC8">
      <w:pPr>
        <w:rPr>
          <w:rFonts w:ascii="TH SarabunPSK" w:eastAsia="Sarabun" w:hAnsi="TH SarabunPSK" w:cs="TH SarabunPSK"/>
          <w:sz w:val="32"/>
          <w:szCs w:val="32"/>
        </w:rPr>
      </w:pPr>
    </w:p>
    <w:p w14:paraId="16E6C385" w14:textId="77777777" w:rsidR="00280FC8" w:rsidRPr="00280FC8" w:rsidRDefault="00280FC8" w:rsidP="00280FC8">
      <w:pPr>
        <w:rPr>
          <w:rFonts w:ascii="TH SarabunPSK" w:eastAsia="Sarabun" w:hAnsi="TH SarabunPSK" w:cs="TH SarabunPSK"/>
          <w:sz w:val="32"/>
          <w:szCs w:val="32"/>
        </w:rPr>
      </w:pPr>
    </w:p>
    <w:p w14:paraId="2DE792CB" w14:textId="77777777" w:rsidR="00280FC8" w:rsidRPr="00280FC8" w:rsidRDefault="00280FC8" w:rsidP="00280FC8">
      <w:pPr>
        <w:rPr>
          <w:rFonts w:ascii="TH SarabunPSK" w:eastAsia="Sarabun" w:hAnsi="TH SarabunPSK" w:cs="TH SarabunPSK"/>
          <w:sz w:val="32"/>
          <w:szCs w:val="32"/>
        </w:rPr>
      </w:pPr>
    </w:p>
    <w:p w14:paraId="27F7488B" w14:textId="77777777" w:rsidR="00280FC8" w:rsidRPr="00280FC8" w:rsidRDefault="00280FC8" w:rsidP="00280FC8">
      <w:pPr>
        <w:rPr>
          <w:rFonts w:ascii="TH SarabunPSK" w:eastAsia="Sarabun" w:hAnsi="TH SarabunPSK" w:cs="TH SarabunPSK"/>
          <w:sz w:val="32"/>
          <w:szCs w:val="32"/>
        </w:rPr>
      </w:pPr>
    </w:p>
    <w:p w14:paraId="54A6CB52" w14:textId="32130E1D" w:rsidR="00280FC8" w:rsidRPr="00280FC8" w:rsidRDefault="00280FC8" w:rsidP="00280FC8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b/>
          <w:sz w:val="32"/>
          <w:szCs w:val="32"/>
        </w:rPr>
        <w:t>รูปแบบรายงานการประเมินตนเอง</w:t>
      </w:r>
      <w:proofErr w:type="spellEnd"/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1DD2E5ED" w14:textId="20114D9F" w:rsidR="00280FC8" w:rsidRPr="00280FC8" w:rsidRDefault="00280FC8" w:rsidP="00280FC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ขนาดกระดาษ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A4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กำหนดกรอบกระดาษทุกด้าน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ขนาด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1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นิ้ว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ECB8678" w14:textId="77777777" w:rsidR="00280FC8" w:rsidRPr="00280FC8" w:rsidRDefault="00280FC8" w:rsidP="00280FC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ใช้ตัวอักษร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TH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Sarabun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ขนาด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16 point</w:t>
      </w:r>
      <w:proofErr w:type="gram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กรณีเป็นตารางหรือรูปภาพ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ใช้ตัวอักษรขนาด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14-16 point</w:t>
      </w:r>
    </w:p>
    <w:p w14:paraId="20F28D7A" w14:textId="77777777" w:rsidR="00280FC8" w:rsidRPr="00280FC8" w:rsidRDefault="00280FC8" w:rsidP="00280FC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จำนวนหน้าของรายงานการประเมินตนเอง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ประกอบด้วย</w:t>
      </w:r>
      <w:proofErr w:type="spellEnd"/>
    </w:p>
    <w:p w14:paraId="142A39AB" w14:textId="77777777" w:rsidR="00280FC8" w:rsidRPr="00280FC8" w:rsidRDefault="00280FC8" w:rsidP="00280F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คำนำ</w:t>
      </w:r>
      <w:proofErr w:type="spellEnd"/>
    </w:p>
    <w:p w14:paraId="32F31F60" w14:textId="77777777" w:rsidR="00280FC8" w:rsidRPr="00280FC8" w:rsidRDefault="00280FC8" w:rsidP="00280F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สารบัญ</w:t>
      </w:r>
      <w:proofErr w:type="spellEnd"/>
    </w:p>
    <w:p w14:paraId="34077FF1" w14:textId="77777777" w:rsidR="00280FC8" w:rsidRPr="00280FC8" w:rsidRDefault="00280FC8" w:rsidP="00280F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นิยามและคำย่อที่ใช้ในรายงานประเมินตนเอง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ไม่เกิน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5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หน้า</w:t>
      </w:r>
      <w:proofErr w:type="spellEnd"/>
    </w:p>
    <w:p w14:paraId="1EC400C4" w14:textId="77777777" w:rsidR="00280FC8" w:rsidRPr="00280FC8" w:rsidRDefault="00280FC8" w:rsidP="00280F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ภาพโครงสร้างองค์กร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และการแบ่งส่วนงาน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ไม่เกิน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2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หน้า</w:t>
      </w:r>
      <w:proofErr w:type="spellEnd"/>
    </w:p>
    <w:p w14:paraId="605E2C3A" w14:textId="77777777" w:rsidR="00280FC8" w:rsidRPr="00280FC8" w:rsidRDefault="00280FC8" w:rsidP="00280F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โครงสร้างองค์กร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(</w:t>
      </w:r>
      <w:proofErr w:type="gram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OP) 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ไม่เกิน</w:t>
      </w:r>
      <w:proofErr w:type="spellEnd"/>
      <w:proofErr w:type="gram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10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หน้า</w:t>
      </w:r>
      <w:proofErr w:type="spellEnd"/>
    </w:p>
    <w:p w14:paraId="17D3A2C9" w14:textId="77777777" w:rsidR="00280FC8" w:rsidRPr="00280FC8" w:rsidRDefault="00280FC8" w:rsidP="00280F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การรายงานหมวด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1-7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ไม่เกิน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90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หน้า</w:t>
      </w:r>
      <w:proofErr w:type="spellEnd"/>
    </w:p>
    <w:p w14:paraId="2D18BA35" w14:textId="77777777" w:rsidR="00280FC8" w:rsidRPr="00280FC8" w:rsidRDefault="00280FC8" w:rsidP="00280FC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การจัดพิมพ์รูปเล่ม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28AC5E25" w14:textId="77777777" w:rsidR="00280FC8" w:rsidRPr="00280FC8" w:rsidRDefault="00280FC8" w:rsidP="00280F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พิมพ์แบบสี</w:t>
      </w:r>
      <w:proofErr w:type="spellEnd"/>
    </w:p>
    <w:p w14:paraId="77A47194" w14:textId="77777777" w:rsidR="00280FC8" w:rsidRPr="00280FC8" w:rsidRDefault="00280FC8" w:rsidP="00280F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เข้าเล่มด้วยสันกระดูกงู</w:t>
      </w:r>
      <w:proofErr w:type="spellEnd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280FC8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หรือสันเกลียวพลาสติก</w:t>
      </w:r>
      <w:proofErr w:type="spellEnd"/>
    </w:p>
    <w:p w14:paraId="056F46A0" w14:textId="1647B6B2" w:rsidR="00280FC8" w:rsidRPr="00280FC8" w:rsidRDefault="00280FC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88A03D9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9522E5" w14:textId="0F687E3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BEC159" w14:textId="4F0C441B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49D924F" w14:textId="4C0293A6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9E734ED" w14:textId="55E637F8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BFE170E" w14:textId="55E637F8" w:rsidR="00EC2878" w:rsidRP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72"/>
          <w:szCs w:val="72"/>
        </w:rPr>
      </w:pPr>
      <w:r w:rsidRPr="00EC2878">
        <w:rPr>
          <w:rFonts w:ascii="TH Sarabun New" w:hAnsi="TH Sarabun New" w:cs="TH Sarabun New" w:hint="cs"/>
          <w:b/>
          <w:bCs/>
          <w:sz w:val="72"/>
          <w:szCs w:val="72"/>
          <w:cs/>
        </w:rPr>
        <w:t>รายงานการประเมินตนเอง</w:t>
      </w:r>
    </w:p>
    <w:p w14:paraId="4644B521" w14:textId="772778BE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72"/>
          <w:szCs w:val="72"/>
        </w:rPr>
      </w:pPr>
      <w:proofErr w:type="spellStart"/>
      <w:r w:rsidRPr="00EC2878">
        <w:rPr>
          <w:rFonts w:ascii="TH Sarabun New" w:hAnsi="TH Sarabun New" w:cs="TH Sarabun New"/>
          <w:b/>
          <w:bCs/>
          <w:sz w:val="72"/>
          <w:szCs w:val="72"/>
        </w:rPr>
        <w:t>Self Assessment</w:t>
      </w:r>
      <w:proofErr w:type="spellEnd"/>
      <w:r w:rsidRPr="00EC2878">
        <w:rPr>
          <w:rFonts w:ascii="TH Sarabun New" w:hAnsi="TH Sarabun New" w:cs="TH Sarabun New"/>
          <w:b/>
          <w:bCs/>
          <w:sz w:val="72"/>
          <w:szCs w:val="72"/>
        </w:rPr>
        <w:t xml:space="preserve"> Report: SAR</w:t>
      </w:r>
    </w:p>
    <w:p w14:paraId="405015F2" w14:textId="5B63D7D5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52"/>
          <w:szCs w:val="52"/>
        </w:rPr>
      </w:pPr>
      <w:r>
        <w:rPr>
          <w:rFonts w:ascii="TH Sarabun New" w:hAnsi="TH Sarabun New" w:cs="TH Sarabun New" w:hint="cs"/>
          <w:b/>
          <w:bCs/>
          <w:sz w:val="52"/>
          <w:szCs w:val="52"/>
          <w:cs/>
        </w:rPr>
        <w:t>ตามเกณฑ์คุณภาพการศึกษาเพื่อการดำเนินการที่เป็นเลิศ(</w:t>
      </w:r>
      <w:proofErr w:type="spellStart"/>
      <w:r>
        <w:rPr>
          <w:rFonts w:ascii="TH Sarabun New" w:hAnsi="TH Sarabun New" w:cs="TH Sarabun New"/>
          <w:b/>
          <w:bCs/>
          <w:sz w:val="52"/>
          <w:szCs w:val="52"/>
        </w:rPr>
        <w:t>EdPEx</w:t>
      </w:r>
      <w:proofErr w:type="spellEnd"/>
      <w:r>
        <w:rPr>
          <w:rFonts w:ascii="TH Sarabun New" w:hAnsi="TH Sarabun New" w:cs="TH Sarabun New" w:hint="cs"/>
          <w:b/>
          <w:bCs/>
          <w:sz w:val="52"/>
          <w:szCs w:val="52"/>
          <w:cs/>
        </w:rPr>
        <w:t xml:space="preserve">) </w:t>
      </w:r>
    </w:p>
    <w:p w14:paraId="0E61103B" w14:textId="208CC80B" w:rsidR="00EC2878" w:rsidRP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48"/>
          <w:szCs w:val="48"/>
          <w:cs/>
        </w:rPr>
      </w:pP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ประจำปีการศึกษา 2566</w:t>
      </w:r>
    </w:p>
    <w:p w14:paraId="3189F534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A95268E" w14:textId="77777777" w:rsidR="00EC2878" w:rsidRPr="00EC2878" w:rsidRDefault="00EC2878" w:rsidP="00EC2878">
      <w:pPr>
        <w:spacing w:after="0" w:line="240" w:lineRule="auto"/>
        <w:rPr>
          <w:rFonts w:ascii="TH Sarabun New" w:hAnsi="TH Sarabun New" w:cs="TH Sarabun New"/>
          <w:b/>
          <w:bCs/>
          <w:sz w:val="52"/>
          <w:szCs w:val="52"/>
        </w:rPr>
      </w:pPr>
      <w:r w:rsidRPr="00EC2878">
        <w:rPr>
          <w:rFonts w:ascii="TH Sarabun New" w:hAnsi="TH Sarabun New" w:cs="TH Sarabun New" w:hint="cs"/>
          <w:b/>
          <w:bCs/>
          <w:sz w:val="52"/>
          <w:szCs w:val="52"/>
          <w:cs/>
        </w:rPr>
        <w:t>ชื่อ คณะ/ส่วนงาน</w:t>
      </w:r>
    </w:p>
    <w:p w14:paraId="0C7AA560" w14:textId="33F2195D" w:rsidR="00EC2878" w:rsidRP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52"/>
          <w:szCs w:val="52"/>
        </w:rPr>
      </w:pPr>
      <w:r w:rsidRPr="00EC2878">
        <w:rPr>
          <w:rFonts w:ascii="TH Sarabun New" w:hAnsi="TH Sarabun New" w:cs="TH Sarabun New" w:hint="cs"/>
          <w:b/>
          <w:bCs/>
          <w:sz w:val="52"/>
          <w:szCs w:val="52"/>
          <w:cs/>
        </w:rPr>
        <w:t>มหาวิทยาลัยศรีนครินทรวิ</w:t>
      </w:r>
      <w:proofErr w:type="spellStart"/>
      <w:r w:rsidRPr="00EC2878">
        <w:rPr>
          <w:rFonts w:ascii="TH Sarabun New" w:hAnsi="TH Sarabun New" w:cs="TH Sarabun New" w:hint="cs"/>
          <w:b/>
          <w:bCs/>
          <w:sz w:val="52"/>
          <w:szCs w:val="52"/>
          <w:cs/>
        </w:rPr>
        <w:t>โร</w:t>
      </w:r>
      <w:proofErr w:type="spellEnd"/>
      <w:r w:rsidRPr="00EC2878">
        <w:rPr>
          <w:rFonts w:ascii="TH Sarabun New" w:hAnsi="TH Sarabun New" w:cs="TH Sarabun New" w:hint="cs"/>
          <w:b/>
          <w:bCs/>
          <w:sz w:val="52"/>
          <w:szCs w:val="52"/>
          <w:cs/>
        </w:rPr>
        <w:t>ฒ</w:t>
      </w:r>
    </w:p>
    <w:p w14:paraId="6E0F6552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113FC9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1FA5DD3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E640DF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4099FAF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BCF5527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C74E6E1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8EC4BBB" w14:textId="77777777" w:rsidR="0069667A" w:rsidRDefault="0069667A" w:rsidP="00F02E5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59D9E6E2" w14:textId="3B95B277" w:rsidR="00EC2878" w:rsidRDefault="00F02E56" w:rsidP="00F02E5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คำนำ</w:t>
      </w:r>
    </w:p>
    <w:p w14:paraId="71114AE2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C0C92EA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B7D02A6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870D33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8CEC3B9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0306EF7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88D24C7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F2744DC" w14:textId="77777777" w:rsidR="0069667A" w:rsidRDefault="0069667A" w:rsidP="00F02E5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66460119" w14:textId="66A12577" w:rsidR="00EC2878" w:rsidRDefault="00F02E56" w:rsidP="00F02E5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สารบัญ</w:t>
      </w:r>
    </w:p>
    <w:p w14:paraId="428463B6" w14:textId="684AE1AA" w:rsidR="00F02E56" w:rsidRDefault="00F02E56" w:rsidP="00F02E56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14:paraId="1BC030BE" w14:textId="5FACAC8F" w:rsidR="00F02E56" w:rsidRDefault="00F02E56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อภิธานศัพท์และคำย่อ</w:t>
      </w:r>
    </w:p>
    <w:p w14:paraId="7E64C61C" w14:textId="0B3AE1D9" w:rsidR="00F02E56" w:rsidRDefault="00F02E56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โครงร่างองค์กร</w:t>
      </w:r>
    </w:p>
    <w:p w14:paraId="6A5D777B" w14:textId="172CAC7B" w:rsidR="00F02E56" w:rsidRPr="00F02E56" w:rsidRDefault="00F02E56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2E56">
        <w:rPr>
          <w:rFonts w:ascii="TH Sarabun New" w:hAnsi="TH Sarabun New" w:cs="TH Sarabun New" w:hint="cs"/>
          <w:sz w:val="32"/>
          <w:szCs w:val="32"/>
          <w:cs/>
        </w:rPr>
        <w:t>1. ลักษณะองค์กร</w:t>
      </w:r>
    </w:p>
    <w:p w14:paraId="27E1AC3F" w14:textId="3900ECE3" w:rsidR="00F02E56" w:rsidRPr="00F02E56" w:rsidRDefault="00F02E56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2E56">
        <w:rPr>
          <w:rFonts w:ascii="TH Sarabun New" w:hAnsi="TH Sarabun New" w:cs="TH Sarabun New" w:hint="cs"/>
          <w:sz w:val="32"/>
          <w:szCs w:val="32"/>
          <w:cs/>
        </w:rPr>
        <w:t>2. สถานการณ์ขององค์กร</w:t>
      </w:r>
    </w:p>
    <w:p w14:paraId="738C82B3" w14:textId="7E68F085" w:rsidR="00F02E56" w:rsidRDefault="00F02E56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1 การนำองค์กร</w:t>
      </w:r>
    </w:p>
    <w:p w14:paraId="1AE021E5" w14:textId="1AE93DF2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1.1 การนำองค์กรโดยผู้นำระดับสูง</w:t>
      </w:r>
    </w:p>
    <w:p w14:paraId="00FA335A" w14:textId="7FEC3DA8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1.2 การกำกับดูแลองค์กรและการสร้างประโยชน์ให้สังคม</w:t>
      </w:r>
    </w:p>
    <w:p w14:paraId="250641B5" w14:textId="1B15C54E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2 กลยุทธ์</w:t>
      </w:r>
    </w:p>
    <w:p w14:paraId="2D3EFD35" w14:textId="679BDFBD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2.1 การจัดทำกลยุทธ์</w:t>
      </w:r>
    </w:p>
    <w:p w14:paraId="61E3435A" w14:textId="45FBBBE9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2.2 การนำกลยุทธ์ไปปฏิบัติ</w:t>
      </w:r>
    </w:p>
    <w:p w14:paraId="6564B5E1" w14:textId="345F0542" w:rsid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3 ลูกค้า</w:t>
      </w:r>
    </w:p>
    <w:p w14:paraId="3C5991E3" w14:textId="71476521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3.1 ความคาดหวังของลูกค้า</w:t>
      </w:r>
    </w:p>
    <w:p w14:paraId="5AFF9999" w14:textId="073E9A27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3.2 ความผูกพันของลูกค้า</w:t>
      </w:r>
    </w:p>
    <w:p w14:paraId="07AC752E" w14:textId="785A1B39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4 การวัด การวิเคราะห์ และการจัดการความรู้</w:t>
      </w:r>
    </w:p>
    <w:p w14:paraId="33D34AA0" w14:textId="6A0AF9EB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4.1 การวัด วิเคราะห์ และปรับปรุงผลการดำเนินการขององค์กร</w:t>
      </w:r>
    </w:p>
    <w:p w14:paraId="422293FF" w14:textId="18350375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4.2 การจัดการสารสนเทศและการจัดการความรู้</w:t>
      </w:r>
    </w:p>
    <w:p w14:paraId="44D257A0" w14:textId="52BCEFC6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5 บุคลากร</w:t>
      </w:r>
    </w:p>
    <w:p w14:paraId="35476941" w14:textId="002E73DF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5.1 สภาวะแวดล้อมด้านบุคลากร</w:t>
      </w:r>
    </w:p>
    <w:p w14:paraId="111FED95" w14:textId="302AD4D8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5.2 ความผูกพันของบุคลากร</w:t>
      </w:r>
    </w:p>
    <w:p w14:paraId="76342F58" w14:textId="363543D3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6 การปฏิบัติการ</w:t>
      </w:r>
    </w:p>
    <w:p w14:paraId="3477CB5F" w14:textId="30EA51C2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6.1 กระบวนการทำงาน</w:t>
      </w:r>
    </w:p>
    <w:p w14:paraId="284F51E6" w14:textId="674FE56C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6.2 ประสิทธิผลของการปฏิบัติการ</w:t>
      </w:r>
    </w:p>
    <w:p w14:paraId="7F214289" w14:textId="54656F78" w:rsid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7 ผลลัพธ์</w:t>
      </w:r>
    </w:p>
    <w:p w14:paraId="77DA3C6D" w14:textId="58059C56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7.1 ผลลัพธ์ด้านการเรียนรู้ของผู้เรียน การตอบสนองต่อลุกค้ากลุ่มอื่นและด้านกระบวนการ</w:t>
      </w:r>
    </w:p>
    <w:p w14:paraId="17D4EFFA" w14:textId="075F6A44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7.2 ผลลัพธ์ด้านผู้เรียนและลูกค้ากลุ่มอื่น</w:t>
      </w:r>
    </w:p>
    <w:p w14:paraId="727C5B3D" w14:textId="605F721B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7.3 ผลลัพธ์ด้านบุคลากร</w:t>
      </w:r>
    </w:p>
    <w:p w14:paraId="48A94E26" w14:textId="7BD2A2CB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7.4 ผลลัพธ์ด้านการนำองค์กรและการกำกับดูแลองค์กร</w:t>
      </w:r>
    </w:p>
    <w:p w14:paraId="5ABC44AC" w14:textId="42F26168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7.5 ผลลัพธ์ด้านงบประมาณ การเงิน ตลาด และกลยุทธ์</w:t>
      </w:r>
    </w:p>
    <w:p w14:paraId="26B51D53" w14:textId="77777777" w:rsidR="0069667A" w:rsidRDefault="0069667A" w:rsidP="00040BAC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  <w:sectPr w:rsidR="0069667A" w:rsidSect="0069667A">
          <w:footerReference w:type="default" r:id="rId9"/>
          <w:pgSz w:w="11907" w:h="16840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1DF7C79" w14:textId="308984B7" w:rsidR="00F02E56" w:rsidRDefault="0033010D" w:rsidP="00040BA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อภิธานศัพท์และคำย่อ</w:t>
      </w:r>
    </w:p>
    <w:p w14:paraId="24CB2A42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5FAD508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8EC09E4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E6C8916" w14:textId="77777777" w:rsidR="00EC2878" w:rsidRPr="00040BAC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8C2598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080DD57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BCE614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C2AD02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BAD6009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F291746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2745351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DEEA017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9057D6D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FC4024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372169B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3688484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C506DE2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593A604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189DB4C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7F2827C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1A3E86D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E574D9A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329DCF3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9D07627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EC07ADF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CEFEA42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4D35BB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6509AF5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6AE7170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509608D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8030BC" w14:textId="77777777" w:rsidR="0069667A" w:rsidRDefault="0069667A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3F16C1B5" w14:textId="6EE9CD91" w:rsidR="00937529" w:rsidRPr="00AD368C" w:rsidRDefault="00937529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D368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บทนำ</w:t>
      </w:r>
      <w:r w:rsidRPr="00AD368C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AD368C">
        <w:rPr>
          <w:rFonts w:ascii="TH Sarabun New" w:hAnsi="TH Sarabun New" w:cs="TH Sarabun New"/>
          <w:b/>
          <w:bCs/>
          <w:sz w:val="32"/>
          <w:szCs w:val="32"/>
          <w:cs/>
        </w:rPr>
        <w:t>โครงร่างองค์กร</w:t>
      </w:r>
    </w:p>
    <w:p w14:paraId="67120668" w14:textId="77777777" w:rsidR="00937529" w:rsidRPr="00AD368C" w:rsidRDefault="00937529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D368C">
        <w:rPr>
          <w:rFonts w:ascii="TH Sarabun New" w:hAnsi="TH Sarabun New" w:cs="TH Sarabun New"/>
          <w:b/>
          <w:bCs/>
          <w:sz w:val="32"/>
          <w:szCs w:val="32"/>
        </w:rPr>
        <w:t xml:space="preserve">P.1 </w:t>
      </w:r>
      <w:r w:rsidRPr="00AD368C">
        <w:rPr>
          <w:rFonts w:ascii="TH Sarabun New" w:hAnsi="TH Sarabun New" w:cs="TH Sarabun New"/>
          <w:b/>
          <w:bCs/>
          <w:sz w:val="32"/>
          <w:szCs w:val="32"/>
          <w:cs/>
        </w:rPr>
        <w:t>ลักษณะองค์กร (</w:t>
      </w:r>
      <w:r w:rsidRPr="00AD368C">
        <w:rPr>
          <w:rFonts w:ascii="TH Sarabun New" w:hAnsi="TH Sarabun New" w:cs="TH Sarabun New"/>
          <w:b/>
          <w:bCs/>
          <w:sz w:val="32"/>
          <w:szCs w:val="32"/>
        </w:rPr>
        <w:t>Organizational Description)</w:t>
      </w:r>
    </w:p>
    <w:p w14:paraId="4B8A32EE" w14:textId="73AABCFE" w:rsidR="00434925" w:rsidRDefault="00937529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D368C">
        <w:rPr>
          <w:rFonts w:ascii="TH Sarabun New" w:hAnsi="TH Sarabun New" w:cs="TH Sarabun New"/>
          <w:b/>
          <w:bCs/>
          <w:sz w:val="32"/>
          <w:szCs w:val="32"/>
          <w:cs/>
        </w:rPr>
        <w:t>ก. สภาพแวดล้อมขององค์กร (</w:t>
      </w:r>
      <w:r w:rsidRPr="00AD368C">
        <w:rPr>
          <w:rFonts w:ascii="TH Sarabun New" w:hAnsi="TH Sarabun New" w:cs="TH Sarabun New"/>
          <w:b/>
          <w:bCs/>
          <w:sz w:val="32"/>
          <w:szCs w:val="32"/>
        </w:rPr>
        <w:t>Organizational Environment)</w:t>
      </w:r>
    </w:p>
    <w:p w14:paraId="78214A0A" w14:textId="77777777" w:rsidR="00700B7A" w:rsidRDefault="00700B7A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212C0C5" w14:textId="1D8F750A" w:rsidR="00937529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34925" w:rsidRPr="00AD368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37529" w:rsidRPr="00AD368C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937529" w:rsidRPr="00AD368C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การจัดการศึกษา วิจัย และบริการทางการศึกษาอื่น ๆ (</w:t>
      </w:r>
      <w:r w:rsidR="00937529" w:rsidRPr="00AD368C">
        <w:rPr>
          <w:rFonts w:ascii="TH Sarabun New" w:hAnsi="TH Sarabun New" w:cs="TH Sarabun New"/>
          <w:b/>
          <w:bCs/>
          <w:sz w:val="32"/>
          <w:szCs w:val="32"/>
        </w:rPr>
        <w:t>EDUCATIONAL PROGRAM AND SERVICE Offerings)</w:t>
      </w:r>
    </w:p>
    <w:p w14:paraId="37BB7BAA" w14:textId="77777777" w:rsidR="00434925" w:rsidRDefault="00434925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18EDD7" w14:textId="2389B1DD" w:rsidR="00937529" w:rsidRPr="00AD368C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34925" w:rsidRPr="00AD36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37529" w:rsidRPr="00AD36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(2) พันธกิจ วิสัยทัศน์ ค่านิยม และวัฒนธรรม </w:t>
      </w:r>
      <w:r w:rsidR="00937529" w:rsidRPr="00AD368C">
        <w:rPr>
          <w:rFonts w:ascii="TH Sarabun New" w:hAnsi="TH Sarabun New" w:cs="TH Sarabun New"/>
          <w:b/>
          <w:bCs/>
          <w:sz w:val="32"/>
          <w:szCs w:val="32"/>
        </w:rPr>
        <w:t>MISSION, VISION, VALUES, and CULTURE)</w:t>
      </w:r>
    </w:p>
    <w:p w14:paraId="61A46A59" w14:textId="302265E2" w:rsidR="00434925" w:rsidRPr="00700B7A" w:rsidRDefault="00937529" w:rsidP="0043492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723616EB" w14:textId="74792BB8" w:rsidR="004D5A4D" w:rsidRPr="00434925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34925" w:rsidRPr="00AD36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D5A4D" w:rsidRPr="00434925">
        <w:rPr>
          <w:rFonts w:ascii="TH Sarabun New" w:hAnsi="TH Sarabun New" w:cs="TH Sarabun New"/>
          <w:b/>
          <w:bCs/>
          <w:sz w:val="32"/>
          <w:szCs w:val="32"/>
          <w:cs/>
        </w:rPr>
        <w:t>(3) ลักษณะโดยรวมของบุคลากร (</w:t>
      </w:r>
      <w:r w:rsidR="004D5A4D" w:rsidRPr="00434925">
        <w:rPr>
          <w:rFonts w:ascii="TH Sarabun New" w:hAnsi="TH Sarabun New" w:cs="TH Sarabun New"/>
          <w:b/>
          <w:bCs/>
          <w:sz w:val="32"/>
          <w:szCs w:val="32"/>
        </w:rPr>
        <w:t xml:space="preserve">WORKFORCE Profile) </w:t>
      </w:r>
    </w:p>
    <w:p w14:paraId="669C381E" w14:textId="32AB5982" w:rsidR="00434925" w:rsidRPr="00700B7A" w:rsidRDefault="00C97C81" w:rsidP="00996825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426"/>
          <w:tab w:val="left" w:pos="709"/>
        </w:tabs>
        <w:jc w:val="left"/>
        <w:rPr>
          <w:rFonts w:ascii="TH Sarabun New" w:hAnsi="TH Sarabun New" w:cs="TH Sarabun New"/>
        </w:rPr>
      </w:pPr>
      <w:r w:rsidRPr="00434925">
        <w:rPr>
          <w:rFonts w:ascii="TH Sarabun New" w:hAnsi="TH Sarabun New" w:cs="TH Sarabun New"/>
          <w:cs/>
        </w:rPr>
        <w:tab/>
      </w:r>
    </w:p>
    <w:p w14:paraId="35E38F02" w14:textId="46C230EB" w:rsidR="004D5A4D" w:rsidRDefault="00A5617A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="004D5A4D" w:rsidRPr="002006E8">
        <w:rPr>
          <w:rFonts w:ascii="TH Sarabun New" w:hAnsi="TH Sarabun New" w:cs="TH Sarabun New"/>
          <w:b/>
          <w:bCs/>
          <w:sz w:val="32"/>
          <w:szCs w:val="32"/>
          <w:cs/>
        </w:rPr>
        <w:t>(4) สินทรัพย์ (</w:t>
      </w:r>
      <w:r w:rsidR="004D5A4D" w:rsidRPr="002006E8">
        <w:rPr>
          <w:rFonts w:ascii="TH Sarabun New" w:hAnsi="TH Sarabun New" w:cs="TH Sarabun New"/>
          <w:b/>
          <w:bCs/>
          <w:sz w:val="32"/>
          <w:szCs w:val="32"/>
        </w:rPr>
        <w:t>Assets)</w:t>
      </w:r>
    </w:p>
    <w:p w14:paraId="1E4ED98D" w14:textId="77777777" w:rsidR="00434925" w:rsidRPr="00434925" w:rsidRDefault="00434925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5F20183" w14:textId="22DB7A65" w:rsidR="004D5A4D" w:rsidRPr="00434925" w:rsidRDefault="00A5617A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="004D5A4D" w:rsidRPr="00434925">
        <w:rPr>
          <w:rFonts w:ascii="TH Sarabun New" w:hAnsi="TH Sarabun New" w:cs="TH Sarabun New"/>
          <w:b/>
          <w:bCs/>
          <w:sz w:val="32"/>
          <w:szCs w:val="32"/>
        </w:rPr>
        <w:t xml:space="preserve">(5) </w:t>
      </w:r>
      <w:r w:rsidR="004D5A4D" w:rsidRPr="00434925">
        <w:rPr>
          <w:rFonts w:ascii="TH Sarabun New" w:hAnsi="TH Sarabun New" w:cs="TH Sarabun New"/>
          <w:b/>
          <w:bCs/>
          <w:sz w:val="32"/>
          <w:szCs w:val="32"/>
          <w:cs/>
        </w:rPr>
        <w:t>สภาพแวดล้อมด้านกฎระเบียบข้อบังคับ (</w:t>
      </w:r>
      <w:r w:rsidR="004D5A4D" w:rsidRPr="00434925">
        <w:rPr>
          <w:rFonts w:ascii="TH Sarabun New" w:hAnsi="TH Sarabun New" w:cs="TH Sarabun New"/>
          <w:b/>
          <w:bCs/>
          <w:sz w:val="32"/>
          <w:szCs w:val="32"/>
        </w:rPr>
        <w:t>Regulatory Environment)</w:t>
      </w:r>
    </w:p>
    <w:p w14:paraId="6B426012" w14:textId="77777777" w:rsidR="00434925" w:rsidRPr="00996825" w:rsidRDefault="00434925" w:rsidP="0043492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6414410" w14:textId="77777777" w:rsidR="00E2018C" w:rsidRPr="00434925" w:rsidRDefault="00E2018C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4925">
        <w:rPr>
          <w:rFonts w:ascii="TH Sarabun New" w:hAnsi="TH Sarabun New" w:cs="TH Sarabun New"/>
          <w:b/>
          <w:bCs/>
          <w:sz w:val="32"/>
          <w:szCs w:val="32"/>
          <w:cs/>
        </w:rPr>
        <w:t>ข. ความสัมพันธ์ระดับองค์กร (</w:t>
      </w:r>
      <w:r w:rsidRPr="00434925">
        <w:rPr>
          <w:rFonts w:ascii="TH Sarabun New" w:hAnsi="TH Sarabun New" w:cs="TH Sarabun New"/>
          <w:b/>
          <w:bCs/>
          <w:sz w:val="32"/>
          <w:szCs w:val="32"/>
        </w:rPr>
        <w:t>Organization Relationships)</w:t>
      </w:r>
    </w:p>
    <w:p w14:paraId="70DD1152" w14:textId="678F3A23" w:rsidR="00E2018C" w:rsidRPr="00434925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2018C" w:rsidRPr="00434925">
        <w:rPr>
          <w:rFonts w:ascii="TH Sarabun New" w:hAnsi="TH Sarabun New" w:cs="TH Sarabun New"/>
          <w:b/>
          <w:bCs/>
          <w:sz w:val="32"/>
          <w:szCs w:val="32"/>
          <w:cs/>
        </w:rPr>
        <w:t>(1) โครงสร้างองค์กร (</w:t>
      </w:r>
      <w:r w:rsidR="00E2018C" w:rsidRPr="00434925">
        <w:rPr>
          <w:rFonts w:ascii="TH Sarabun New" w:hAnsi="TH Sarabun New" w:cs="TH Sarabun New"/>
          <w:b/>
          <w:bCs/>
          <w:sz w:val="32"/>
          <w:szCs w:val="32"/>
        </w:rPr>
        <w:t>Organizational Structure)</w:t>
      </w:r>
    </w:p>
    <w:p w14:paraId="698F45F9" w14:textId="60BD069C" w:rsidR="004B0914" w:rsidRPr="00996825" w:rsidRDefault="00E2018C" w:rsidP="00E201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4925">
        <w:rPr>
          <w:rFonts w:ascii="TH Sarabun New" w:hAnsi="TH Sarabun New" w:cs="TH Sarabun New"/>
          <w:sz w:val="32"/>
          <w:szCs w:val="32"/>
          <w:cs/>
        </w:rPr>
        <w:tab/>
      </w:r>
    </w:p>
    <w:p w14:paraId="387C44D0" w14:textId="7CB63A23" w:rsidR="004B0914" w:rsidRPr="002006E8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B0914" w:rsidRPr="002006E8">
        <w:rPr>
          <w:rFonts w:ascii="TH Sarabun New" w:hAnsi="TH Sarabun New" w:cs="TH Sarabun New"/>
          <w:b/>
          <w:bCs/>
          <w:sz w:val="32"/>
          <w:szCs w:val="32"/>
          <w:cs/>
        </w:rPr>
        <w:t>(2) ผู้เรียน ลูกค้ากลุ่มอื่น และผู้มีส่วนได้ส่วนเสีย (</w:t>
      </w:r>
      <w:r w:rsidR="004B0914" w:rsidRPr="002006E8">
        <w:rPr>
          <w:rFonts w:ascii="TH Sarabun New" w:hAnsi="TH Sarabun New" w:cs="TH Sarabun New"/>
          <w:b/>
          <w:bCs/>
          <w:sz w:val="32"/>
          <w:szCs w:val="32"/>
        </w:rPr>
        <w:t>Students, Other CUSTOMER and STAKEHOLDERS)</w:t>
      </w:r>
    </w:p>
    <w:p w14:paraId="79A80F45" w14:textId="77777777" w:rsidR="00434925" w:rsidRPr="00700B7A" w:rsidRDefault="00434925" w:rsidP="0043492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581F8F" w14:textId="75E1405B" w:rsidR="00C8787E" w:rsidRPr="002006E8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8787E" w:rsidRPr="002006E8">
        <w:rPr>
          <w:rFonts w:ascii="TH Sarabun New" w:hAnsi="TH Sarabun New" w:cs="TH Sarabun New"/>
          <w:b/>
          <w:bCs/>
          <w:sz w:val="32"/>
          <w:szCs w:val="32"/>
          <w:cs/>
        </w:rPr>
        <w:t>(3) ผู้ส่งมอบ คู่ความร่วมมือที่เป็นทางการและไม่เป็นทางการ (</w:t>
      </w:r>
      <w:r w:rsidR="00C8787E" w:rsidRPr="002006E8">
        <w:rPr>
          <w:rFonts w:ascii="TH Sarabun New" w:hAnsi="TH Sarabun New" w:cs="TH Sarabun New"/>
          <w:b/>
          <w:bCs/>
          <w:sz w:val="32"/>
          <w:szCs w:val="32"/>
        </w:rPr>
        <w:t>Suppliers, PARTNERS, and COLLABORATORS)</w:t>
      </w:r>
    </w:p>
    <w:p w14:paraId="558F1931" w14:textId="4EB38462" w:rsidR="00434925" w:rsidRPr="00996825" w:rsidRDefault="00C8787E" w:rsidP="00E201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6A428272" w14:textId="77777777" w:rsidR="00424679" w:rsidRPr="00434925" w:rsidRDefault="00424679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4925">
        <w:rPr>
          <w:rFonts w:ascii="TH Sarabun New" w:hAnsi="TH Sarabun New" w:cs="TH Sarabun New"/>
          <w:b/>
          <w:bCs/>
          <w:sz w:val="32"/>
          <w:szCs w:val="32"/>
        </w:rPr>
        <w:t>P.</w:t>
      </w:r>
      <w:r w:rsidRPr="00434925">
        <w:rPr>
          <w:rFonts w:ascii="TH Sarabun New" w:hAnsi="TH Sarabun New" w:cs="TH Sarabun New"/>
          <w:b/>
          <w:bCs/>
          <w:sz w:val="32"/>
          <w:szCs w:val="32"/>
          <w:cs/>
        </w:rPr>
        <w:t>2 สถานการณ์ขององค์กร (</w:t>
      </w:r>
      <w:r w:rsidRPr="00434925">
        <w:rPr>
          <w:rFonts w:ascii="TH Sarabun New" w:hAnsi="TH Sarabun New" w:cs="TH Sarabun New"/>
          <w:b/>
          <w:bCs/>
          <w:sz w:val="32"/>
          <w:szCs w:val="32"/>
        </w:rPr>
        <w:t>Organizational Situation)</w:t>
      </w:r>
      <w:r w:rsidRPr="00434925">
        <w:rPr>
          <w:rFonts w:ascii="TH Sarabun New" w:hAnsi="TH Sarabun New" w:cs="TH Sarabun New"/>
          <w:b/>
          <w:bCs/>
          <w:sz w:val="32"/>
          <w:szCs w:val="32"/>
        </w:rPr>
        <w:br/>
      </w:r>
      <w:r w:rsidRPr="00434925">
        <w:rPr>
          <w:rFonts w:ascii="TH Sarabun New" w:hAnsi="TH Sarabun New" w:cs="TH Sarabun New"/>
          <w:b/>
          <w:bCs/>
          <w:sz w:val="32"/>
          <w:szCs w:val="32"/>
          <w:cs/>
        </w:rPr>
        <w:t>ก. สภาพแวดล้อมด้านการแข่งขัน (</w:t>
      </w:r>
      <w:r w:rsidRPr="00434925">
        <w:rPr>
          <w:rFonts w:ascii="TH Sarabun New" w:hAnsi="TH Sarabun New" w:cs="TH Sarabun New"/>
          <w:b/>
          <w:bCs/>
          <w:sz w:val="32"/>
          <w:szCs w:val="32"/>
        </w:rPr>
        <w:t>Competitive Environment)</w:t>
      </w:r>
    </w:p>
    <w:p w14:paraId="149345F4" w14:textId="11239A1D" w:rsidR="00424679" w:rsidRPr="00434925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24679" w:rsidRPr="00434925">
        <w:rPr>
          <w:rFonts w:ascii="TH Sarabun New" w:hAnsi="TH Sarabun New" w:cs="TH Sarabun New"/>
          <w:b/>
          <w:bCs/>
          <w:sz w:val="32"/>
          <w:szCs w:val="32"/>
          <w:cs/>
        </w:rPr>
        <w:t>(1) ตำแหน่งการแข่งขัน (</w:t>
      </w:r>
      <w:r w:rsidR="00424679" w:rsidRPr="00434925">
        <w:rPr>
          <w:rFonts w:ascii="TH Sarabun New" w:hAnsi="TH Sarabun New" w:cs="TH Sarabun New"/>
          <w:b/>
          <w:bCs/>
          <w:sz w:val="32"/>
          <w:szCs w:val="32"/>
        </w:rPr>
        <w:t>Competitive Position)</w:t>
      </w:r>
    </w:p>
    <w:p w14:paraId="3106CF88" w14:textId="57EA8B27" w:rsidR="00424679" w:rsidRPr="00996825" w:rsidRDefault="00424679" w:rsidP="004246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4925">
        <w:rPr>
          <w:rFonts w:ascii="TH Sarabun New" w:hAnsi="TH Sarabun New" w:cs="TH Sarabun New"/>
          <w:sz w:val="32"/>
          <w:szCs w:val="32"/>
          <w:cs/>
        </w:rPr>
        <w:tab/>
      </w:r>
    </w:p>
    <w:p w14:paraId="6D545A16" w14:textId="1DDC0A9A" w:rsidR="00424679" w:rsidRPr="002006E8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24679" w:rsidRPr="002006E8">
        <w:rPr>
          <w:rFonts w:ascii="TH Sarabun New" w:hAnsi="TH Sarabun New" w:cs="TH Sarabun New"/>
          <w:b/>
          <w:bCs/>
          <w:sz w:val="32"/>
          <w:szCs w:val="32"/>
          <w:cs/>
        </w:rPr>
        <w:t>(2) การเปลี่ยนแปลงความสามารถในการแข่งขัน (</w:t>
      </w:r>
      <w:r w:rsidR="00424679" w:rsidRPr="002006E8">
        <w:rPr>
          <w:rFonts w:ascii="TH Sarabun New" w:hAnsi="TH Sarabun New" w:cs="TH Sarabun New"/>
          <w:b/>
          <w:bCs/>
          <w:sz w:val="32"/>
          <w:szCs w:val="32"/>
        </w:rPr>
        <w:t>Competitiveness Changer)</w:t>
      </w:r>
    </w:p>
    <w:p w14:paraId="49B43428" w14:textId="5D6ED5C6" w:rsidR="00AB0310" w:rsidRPr="00996825" w:rsidRDefault="00424679" w:rsidP="004246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141C4C4" w14:textId="000BEA5F" w:rsidR="00424679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24679" w:rsidRPr="002006E8">
        <w:rPr>
          <w:rFonts w:ascii="TH Sarabun New" w:hAnsi="TH Sarabun New" w:cs="TH Sarabun New"/>
          <w:b/>
          <w:bCs/>
          <w:sz w:val="32"/>
          <w:szCs w:val="32"/>
          <w:cs/>
        </w:rPr>
        <w:t>(3) ข้อมูลเชิงเปรียบเทียบ (</w:t>
      </w:r>
      <w:r w:rsidR="00424679" w:rsidRPr="002006E8">
        <w:rPr>
          <w:rFonts w:ascii="TH Sarabun New" w:hAnsi="TH Sarabun New" w:cs="TH Sarabun New"/>
          <w:b/>
          <w:bCs/>
          <w:sz w:val="32"/>
          <w:szCs w:val="32"/>
        </w:rPr>
        <w:t>Comparative Data)</w:t>
      </w:r>
    </w:p>
    <w:p w14:paraId="77FDD4F2" w14:textId="77777777" w:rsidR="00434925" w:rsidRPr="002006E8" w:rsidRDefault="00434925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AC5F23E" w14:textId="77777777" w:rsidR="00603F78" w:rsidRPr="002006E8" w:rsidRDefault="00603F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006E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ข. บริบทเชิงกลยุทธ์ (</w:t>
      </w:r>
      <w:r w:rsidRPr="002006E8">
        <w:rPr>
          <w:rFonts w:ascii="TH Sarabun New" w:hAnsi="TH Sarabun New" w:cs="TH Sarabun New"/>
          <w:b/>
          <w:bCs/>
          <w:sz w:val="32"/>
          <w:szCs w:val="32"/>
        </w:rPr>
        <w:t>Strategic Context)</w:t>
      </w:r>
    </w:p>
    <w:p w14:paraId="2B744894" w14:textId="1C322997" w:rsidR="00AE7794" w:rsidRDefault="00603F7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64E7FF9E" w14:textId="5132F881" w:rsidR="00603F78" w:rsidRPr="002006E8" w:rsidRDefault="00603F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006E8">
        <w:rPr>
          <w:rFonts w:ascii="TH Sarabun New" w:hAnsi="TH Sarabun New" w:cs="TH Sarabun New"/>
          <w:b/>
          <w:bCs/>
          <w:sz w:val="32"/>
          <w:szCs w:val="32"/>
          <w:cs/>
        </w:rPr>
        <w:t>ค. ระบบการปรับปรุงผลการดำเนินการ (</w:t>
      </w:r>
      <w:r w:rsidRPr="002006E8">
        <w:rPr>
          <w:rFonts w:ascii="TH Sarabun New" w:hAnsi="TH Sarabun New" w:cs="TH Sarabun New"/>
          <w:b/>
          <w:bCs/>
          <w:sz w:val="32"/>
          <w:szCs w:val="32"/>
        </w:rPr>
        <w:t>PERFORMANCE Improvement SYSTEM)</w:t>
      </w:r>
    </w:p>
    <w:p w14:paraId="603E14FB" w14:textId="3652AF63" w:rsidR="00603F78" w:rsidRPr="00996825" w:rsidRDefault="00603F7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B7C3F0" w14:textId="77777777" w:rsidR="00603F78" w:rsidRPr="000E09C0" w:rsidRDefault="00603F78" w:rsidP="000E09C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E09C0">
        <w:rPr>
          <w:rFonts w:ascii="TH Sarabun New" w:hAnsi="TH Sarabun New" w:cs="TH Sarabun New"/>
          <w:b/>
          <w:bCs/>
          <w:sz w:val="32"/>
          <w:szCs w:val="32"/>
          <w:cs/>
        </w:rPr>
        <w:t>1. การนำองค์กร (</w:t>
      </w:r>
      <w:r w:rsidRPr="000E09C0">
        <w:rPr>
          <w:rFonts w:ascii="TH Sarabun New" w:hAnsi="TH Sarabun New" w:cs="TH Sarabun New"/>
          <w:b/>
          <w:bCs/>
          <w:sz w:val="32"/>
          <w:szCs w:val="32"/>
        </w:rPr>
        <w:t>Leadership)</w:t>
      </w:r>
    </w:p>
    <w:p w14:paraId="4CE4B776" w14:textId="77777777" w:rsidR="00603F78" w:rsidRPr="000E09C0" w:rsidRDefault="00603F78" w:rsidP="000E09C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E09C0">
        <w:rPr>
          <w:rFonts w:ascii="TH Sarabun New" w:hAnsi="TH Sarabun New" w:cs="TH Sarabun New"/>
          <w:b/>
          <w:bCs/>
          <w:sz w:val="32"/>
          <w:szCs w:val="32"/>
          <w:cs/>
        </w:rPr>
        <w:t>1.1 การนำองค์กรโดยผู้นำระดับสูง (</w:t>
      </w:r>
      <w:r w:rsidRPr="000E09C0">
        <w:rPr>
          <w:rFonts w:ascii="TH Sarabun New" w:hAnsi="TH Sarabun New" w:cs="TH Sarabun New"/>
          <w:b/>
          <w:bCs/>
          <w:sz w:val="32"/>
          <w:szCs w:val="32"/>
        </w:rPr>
        <w:t>Senior Leadership)</w:t>
      </w:r>
      <w:r w:rsidRPr="000E09C0">
        <w:rPr>
          <w:rFonts w:ascii="TH Sarabun New" w:hAnsi="TH Sarabun New" w:cs="TH Sarabun New"/>
          <w:b/>
          <w:bCs/>
          <w:sz w:val="32"/>
          <w:szCs w:val="32"/>
        </w:rPr>
        <w:br/>
      </w:r>
      <w:r w:rsidRPr="000E09C0">
        <w:rPr>
          <w:rFonts w:ascii="TH Sarabun New" w:hAnsi="TH Sarabun New" w:cs="TH Sarabun New"/>
          <w:b/>
          <w:bCs/>
          <w:sz w:val="32"/>
          <w:szCs w:val="32"/>
          <w:cs/>
        </w:rPr>
        <w:t>ก. พันธกิจ วิสัยทัศน์และค่านิยม (</w:t>
      </w:r>
      <w:r w:rsidRPr="000E09C0">
        <w:rPr>
          <w:rFonts w:ascii="TH Sarabun New" w:hAnsi="TH Sarabun New" w:cs="TH Sarabun New"/>
          <w:b/>
          <w:bCs/>
          <w:sz w:val="32"/>
          <w:szCs w:val="32"/>
        </w:rPr>
        <w:t>MISSION, VISION, and VALUES)</w:t>
      </w:r>
    </w:p>
    <w:p w14:paraId="7D5F0B92" w14:textId="72AF5929" w:rsidR="00603F78" w:rsidRPr="000E09C0" w:rsidRDefault="0033010D" w:rsidP="000E09C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03F78" w:rsidRPr="000E09C0">
        <w:rPr>
          <w:rFonts w:ascii="TH Sarabun New" w:hAnsi="TH Sarabun New" w:cs="TH Sarabun New"/>
          <w:b/>
          <w:bCs/>
          <w:sz w:val="32"/>
          <w:szCs w:val="32"/>
          <w:cs/>
        </w:rPr>
        <w:t>(1) กำหนด พันธกิจ วิสัยทัศน์และค่านิยม (</w:t>
      </w:r>
      <w:r w:rsidR="00603F78" w:rsidRPr="000E09C0">
        <w:rPr>
          <w:rFonts w:ascii="TH Sarabun New" w:hAnsi="TH Sarabun New" w:cs="TH Sarabun New"/>
          <w:b/>
          <w:bCs/>
          <w:sz w:val="32"/>
          <w:szCs w:val="32"/>
        </w:rPr>
        <w:t>MISSION, VISION, and VALUES)</w:t>
      </w:r>
    </w:p>
    <w:p w14:paraId="1A46309D" w14:textId="1D1F280F" w:rsidR="00B3738A" w:rsidRPr="00700B7A" w:rsidRDefault="00603F78" w:rsidP="00B3738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E09C0">
        <w:rPr>
          <w:rFonts w:ascii="TH Sarabun New" w:hAnsi="TH Sarabun New" w:cs="TH Sarabun New"/>
          <w:sz w:val="32"/>
          <w:szCs w:val="32"/>
          <w:cs/>
        </w:rPr>
        <w:tab/>
      </w:r>
    </w:p>
    <w:p w14:paraId="11C3A499" w14:textId="4BFC7F0B" w:rsidR="00603F78" w:rsidRPr="00F1081C" w:rsidRDefault="0033010D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03F78" w:rsidRPr="00F1081C">
        <w:rPr>
          <w:rFonts w:ascii="TH Sarabun New" w:hAnsi="TH Sarabun New" w:cs="TH Sarabun New"/>
          <w:b/>
          <w:bCs/>
          <w:sz w:val="32"/>
          <w:szCs w:val="32"/>
          <w:cs/>
        </w:rPr>
        <w:t>(2) การส่งเสริมการประพฤติปฏิบัติตามกฎหมายและอย่างมีจริยธรรม (</w:t>
      </w:r>
      <w:r w:rsidR="00603F78" w:rsidRPr="00F1081C">
        <w:rPr>
          <w:rFonts w:ascii="TH Sarabun New" w:hAnsi="TH Sarabun New" w:cs="TH Sarabun New"/>
          <w:b/>
          <w:bCs/>
          <w:sz w:val="32"/>
          <w:szCs w:val="32"/>
        </w:rPr>
        <w:t>Promoting Legal and ETHICAL BEHAVIOR)</w:t>
      </w:r>
    </w:p>
    <w:p w14:paraId="74132492" w14:textId="2FB86B76" w:rsidR="00603F78" w:rsidRPr="00996825" w:rsidRDefault="00603F78" w:rsidP="00603F7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5EF6F292" w14:textId="77777777" w:rsidR="00603F78" w:rsidRPr="00236E5C" w:rsidRDefault="00603F78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36E5C">
        <w:rPr>
          <w:rFonts w:ascii="TH Sarabun New" w:hAnsi="TH Sarabun New" w:cs="TH Sarabun New"/>
          <w:b/>
          <w:bCs/>
          <w:sz w:val="32"/>
          <w:szCs w:val="32"/>
          <w:cs/>
        </w:rPr>
        <w:t>ข. การสื่อสาร (</w:t>
      </w:r>
      <w:r w:rsidRPr="00236E5C">
        <w:rPr>
          <w:rFonts w:ascii="TH Sarabun New" w:hAnsi="TH Sarabun New" w:cs="TH Sarabun New"/>
          <w:b/>
          <w:bCs/>
          <w:sz w:val="32"/>
          <w:szCs w:val="32"/>
        </w:rPr>
        <w:t>Communication)</w:t>
      </w:r>
    </w:p>
    <w:p w14:paraId="18E9DBAB" w14:textId="4F5078AD" w:rsidR="008B5E1F" w:rsidRPr="00700B7A" w:rsidRDefault="00603F78" w:rsidP="00700B7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4262A29E" w14:textId="77777777" w:rsidR="00603F78" w:rsidRPr="000D6C89" w:rsidRDefault="00603F78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ค. การมุ่งเน้นผลการดำเนินการของสถาบัน (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t>Focus on Organizational PERFORMANCE)</w:t>
      </w:r>
    </w:p>
    <w:p w14:paraId="5D0558D8" w14:textId="30A2A5D5" w:rsidR="00603F78" w:rsidRPr="00F1081C" w:rsidRDefault="0033010D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03F78" w:rsidRPr="000D6C89">
        <w:rPr>
          <w:rFonts w:ascii="TH Sarabun New" w:hAnsi="TH Sarabun New" w:cs="TH Sarabun New"/>
          <w:b/>
          <w:bCs/>
          <w:sz w:val="32"/>
          <w:szCs w:val="32"/>
          <w:cs/>
        </w:rPr>
        <w:t>(1) การสร้างสภาพแวดล้อมเพื่อความสำเร็จ (</w:t>
      </w:r>
      <w:r w:rsidR="00603F78" w:rsidRPr="00F1081C">
        <w:rPr>
          <w:rFonts w:ascii="TH Sarabun New" w:hAnsi="TH Sarabun New" w:cs="TH Sarabun New"/>
          <w:b/>
          <w:bCs/>
          <w:sz w:val="32"/>
          <w:szCs w:val="32"/>
        </w:rPr>
        <w:t>Creating an Environment for Success)</w:t>
      </w:r>
    </w:p>
    <w:p w14:paraId="1F4DBCEA" w14:textId="5D326BA6" w:rsidR="006433F9" w:rsidRPr="00996825" w:rsidRDefault="00603F78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04552AA3" w14:textId="6AC0B83D" w:rsidR="006433F9" w:rsidRPr="00F1081C" w:rsidRDefault="0033010D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>(2) การทำให้เกิดการปฏิบัติการอย่างจริงจัง (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Creating a Focus on Action)</w:t>
      </w:r>
    </w:p>
    <w:p w14:paraId="63FBBFB1" w14:textId="7258A13C" w:rsidR="0007248E" w:rsidRPr="0007248E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4BF5D38C" w14:textId="77777777" w:rsidR="006433F9" w:rsidRPr="00F1081C" w:rsidRDefault="006433F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1081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F1081C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F1081C">
        <w:rPr>
          <w:rFonts w:ascii="TH Sarabun New" w:hAnsi="TH Sarabun New" w:cs="TH Sarabun New"/>
          <w:b/>
          <w:bCs/>
          <w:sz w:val="32"/>
          <w:szCs w:val="32"/>
          <w:cs/>
        </w:rPr>
        <w:t>2 การกำกับดูแลองค์กรและการสร้างประโยชน์ให้สังคม (</w:t>
      </w:r>
      <w:r w:rsidRPr="00F1081C">
        <w:rPr>
          <w:rFonts w:ascii="TH Sarabun New" w:hAnsi="TH Sarabun New" w:cs="TH Sarabun New"/>
          <w:b/>
          <w:bCs/>
          <w:sz w:val="32"/>
          <w:szCs w:val="32"/>
        </w:rPr>
        <w:t>GOVERNANCE and Societal Contributions)</w:t>
      </w:r>
      <w:r w:rsidRPr="00F1081C">
        <w:rPr>
          <w:rFonts w:ascii="TH Sarabun New" w:hAnsi="TH Sarabun New" w:cs="TH Sarabun New"/>
          <w:b/>
          <w:bCs/>
          <w:sz w:val="32"/>
          <w:szCs w:val="32"/>
        </w:rPr>
        <w:br/>
      </w:r>
      <w:r w:rsidRPr="00F1081C">
        <w:rPr>
          <w:rFonts w:ascii="TH Sarabun New" w:hAnsi="TH Sarabun New" w:cs="TH Sarabun New"/>
          <w:b/>
          <w:bCs/>
          <w:sz w:val="32"/>
          <w:szCs w:val="32"/>
          <w:cs/>
        </w:rPr>
        <w:t>ก. การกำกับดูแลองค์กร (</w:t>
      </w:r>
      <w:r w:rsidRPr="00F1081C">
        <w:rPr>
          <w:rFonts w:ascii="TH Sarabun New" w:hAnsi="TH Sarabun New" w:cs="TH Sarabun New"/>
          <w:b/>
          <w:bCs/>
          <w:sz w:val="32"/>
          <w:szCs w:val="32"/>
        </w:rPr>
        <w:t>Organizational GOVERNANCE)</w:t>
      </w:r>
    </w:p>
    <w:p w14:paraId="30C1916E" w14:textId="50B5CDCE" w:rsidR="006433F9" w:rsidRPr="00F1081C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>(1) ระบบการกำกับดูแลองค์กร (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GOVERNANCE System)</w:t>
      </w:r>
    </w:p>
    <w:p w14:paraId="78904E4E" w14:textId="5923CC47" w:rsidR="006433F9" w:rsidRPr="000D6C89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531909C2" w14:textId="69A52B27" w:rsidR="006433F9" w:rsidRPr="000D6C89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 xml:space="preserve">(2) 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การประเมินผลการดำเนินการ (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>PERFORMANCE Evaluation)</w:t>
      </w:r>
    </w:p>
    <w:p w14:paraId="33410FA3" w14:textId="4D60A1F3" w:rsidR="005365A9" w:rsidRPr="00700B7A" w:rsidRDefault="006433F9" w:rsidP="000D6C89">
      <w:pPr>
        <w:spacing w:after="0" w:line="240" w:lineRule="auto"/>
        <w:rPr>
          <w:rFonts w:ascii="TH Sarabun New" w:hAnsi="TH Sarabun New" w:cs="TH Sarabun New"/>
          <w:color w:val="0070C0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  <w:cs/>
        </w:rPr>
        <w:tab/>
      </w:r>
    </w:p>
    <w:p w14:paraId="6201BEC6" w14:textId="007576C6" w:rsidR="006433F9" w:rsidRPr="000D6C89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>(3) ผลการดำเนินการของสถาบัน (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>Organizational PERFORMANCE)</w:t>
      </w:r>
    </w:p>
    <w:p w14:paraId="6AE28AA5" w14:textId="0F31BF2C" w:rsidR="006433F9" w:rsidRPr="00996825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  <w:cs/>
        </w:rPr>
        <w:tab/>
      </w:r>
    </w:p>
    <w:p w14:paraId="0FEDD661" w14:textId="77777777" w:rsidR="006433F9" w:rsidRPr="00F1081C" w:rsidRDefault="006433F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1081C">
        <w:rPr>
          <w:rFonts w:ascii="TH Sarabun New" w:hAnsi="TH Sarabun New" w:cs="TH Sarabun New"/>
          <w:b/>
          <w:bCs/>
          <w:sz w:val="32"/>
          <w:szCs w:val="32"/>
          <w:cs/>
        </w:rPr>
        <w:t>ข. การประพฤติปฏิบัติตามกฎหมายและอย่างมีจริยธรรม (</w:t>
      </w:r>
      <w:r w:rsidRPr="00F1081C">
        <w:rPr>
          <w:rFonts w:ascii="TH Sarabun New" w:hAnsi="TH Sarabun New" w:cs="TH Sarabun New"/>
          <w:b/>
          <w:bCs/>
          <w:sz w:val="32"/>
          <w:szCs w:val="32"/>
        </w:rPr>
        <w:t>Legal and ETHICAL BEHAVIOR)</w:t>
      </w:r>
    </w:p>
    <w:p w14:paraId="3245F339" w14:textId="355A4A38" w:rsidR="006433F9" w:rsidRPr="00F1081C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>1) การปฏิบัติตามกฎหมาย กฎระเบียบ และการรับรองคุณภาพ (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Legal, Regulatory, and Accreditation Compliance)</w:t>
      </w:r>
    </w:p>
    <w:p w14:paraId="69396602" w14:textId="027FB0F0" w:rsidR="00886A25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5A0B3FBB" w14:textId="63DE1A56" w:rsidR="006433F9" w:rsidRPr="00F1081C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>(2) การประพฤติปฏิบัติอย่างมีจริยธรรม (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ETHICAL BEHAVIOR)</w:t>
      </w:r>
    </w:p>
    <w:p w14:paraId="73E3A9CC" w14:textId="77B39245" w:rsidR="001028D5" w:rsidRPr="00996825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16A271E7" w14:textId="77777777" w:rsidR="006433F9" w:rsidRPr="005365A9" w:rsidRDefault="006433F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365A9">
        <w:rPr>
          <w:rFonts w:ascii="TH Sarabun New" w:hAnsi="TH Sarabun New" w:cs="TH Sarabun New"/>
          <w:b/>
          <w:bCs/>
          <w:sz w:val="32"/>
          <w:szCs w:val="32"/>
          <w:cs/>
        </w:rPr>
        <w:t>ค. การสร้างประโยชน์ให้สังคม (</w:t>
      </w:r>
      <w:r w:rsidRPr="005365A9">
        <w:rPr>
          <w:rFonts w:ascii="TH Sarabun New" w:hAnsi="TH Sarabun New" w:cs="TH Sarabun New"/>
          <w:b/>
          <w:bCs/>
          <w:sz w:val="32"/>
          <w:szCs w:val="32"/>
        </w:rPr>
        <w:t>Societal Contributions)</w:t>
      </w:r>
    </w:p>
    <w:p w14:paraId="16EEC3DF" w14:textId="5AA55255" w:rsidR="001028D5" w:rsidRPr="00700B7A" w:rsidRDefault="00F03BFE" w:rsidP="006433F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5365A9">
        <w:rPr>
          <w:rFonts w:ascii="TH Sarabun New" w:hAnsi="TH Sarabun New" w:cs="TH Sarabun New"/>
          <w:b/>
          <w:bCs/>
          <w:sz w:val="32"/>
          <w:szCs w:val="32"/>
          <w:cs/>
        </w:rPr>
        <w:t>(1) ความผาสุกของสังคม (</w:t>
      </w:r>
      <w:r w:rsidR="006433F9" w:rsidRPr="005365A9">
        <w:rPr>
          <w:rFonts w:ascii="TH Sarabun New" w:hAnsi="TH Sarabun New" w:cs="TH Sarabun New"/>
          <w:b/>
          <w:bCs/>
          <w:sz w:val="32"/>
          <w:szCs w:val="32"/>
        </w:rPr>
        <w:t>Societal Well-Being)</w:t>
      </w:r>
    </w:p>
    <w:p w14:paraId="60DCF57C" w14:textId="77777777" w:rsidR="00474BAD" w:rsidRDefault="00474BAD" w:rsidP="005B206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DD19505" w14:textId="13547D6B" w:rsidR="005365A9" w:rsidRPr="00F1081C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5365A9" w:rsidRPr="00F1081C">
        <w:rPr>
          <w:rFonts w:ascii="TH Sarabun New" w:hAnsi="TH Sarabun New" w:cs="TH Sarabun New"/>
          <w:b/>
          <w:bCs/>
          <w:sz w:val="32"/>
          <w:szCs w:val="32"/>
          <w:cs/>
        </w:rPr>
        <w:t>(2) การสนับสนุนชุมชน (</w:t>
      </w:r>
      <w:r w:rsidR="005365A9" w:rsidRPr="00F1081C">
        <w:rPr>
          <w:rFonts w:ascii="TH Sarabun New" w:hAnsi="TH Sarabun New" w:cs="TH Sarabun New"/>
          <w:b/>
          <w:bCs/>
          <w:sz w:val="32"/>
          <w:szCs w:val="32"/>
        </w:rPr>
        <w:t>Community Support)</w:t>
      </w:r>
    </w:p>
    <w:p w14:paraId="1E3BB07C" w14:textId="7DC9267B" w:rsidR="005B206E" w:rsidRPr="00996825" w:rsidRDefault="005365A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4C47712C" w14:textId="77777777" w:rsidR="006433F9" w:rsidRPr="008176D6" w:rsidRDefault="006433F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176D6">
        <w:rPr>
          <w:rFonts w:ascii="TH Sarabun New" w:hAnsi="TH Sarabun New" w:cs="TH Sarabun New"/>
          <w:b/>
          <w:bCs/>
          <w:sz w:val="32"/>
          <w:szCs w:val="32"/>
          <w:cs/>
        </w:rPr>
        <w:t>2. กลยุทธ์ (</w:t>
      </w:r>
      <w:r w:rsidRPr="008176D6">
        <w:rPr>
          <w:rFonts w:ascii="TH Sarabun New" w:hAnsi="TH Sarabun New" w:cs="TH Sarabun New"/>
          <w:b/>
          <w:bCs/>
          <w:sz w:val="32"/>
          <w:szCs w:val="32"/>
        </w:rPr>
        <w:t>Strategy)</w:t>
      </w:r>
    </w:p>
    <w:p w14:paraId="6BCD8BA2" w14:textId="77777777" w:rsidR="006433F9" w:rsidRPr="008176D6" w:rsidRDefault="006433F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176D6">
        <w:rPr>
          <w:rFonts w:ascii="TH Sarabun New" w:hAnsi="TH Sarabun New" w:cs="TH Sarabun New"/>
          <w:b/>
          <w:bCs/>
          <w:sz w:val="32"/>
          <w:szCs w:val="32"/>
        </w:rPr>
        <w:t>2.1</w:t>
      </w:r>
      <w:r w:rsidRPr="008176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การจัดทำกลยุทธ์ (</w:t>
      </w:r>
      <w:r w:rsidRPr="008176D6">
        <w:rPr>
          <w:rFonts w:ascii="TH Sarabun New" w:hAnsi="TH Sarabun New" w:cs="TH Sarabun New"/>
          <w:b/>
          <w:bCs/>
          <w:sz w:val="32"/>
          <w:szCs w:val="32"/>
        </w:rPr>
        <w:t>Strategy Development)</w:t>
      </w:r>
      <w:r w:rsidRPr="008176D6">
        <w:rPr>
          <w:rFonts w:ascii="TH Sarabun New" w:hAnsi="TH Sarabun New" w:cs="TH Sarabun New"/>
          <w:b/>
          <w:bCs/>
          <w:sz w:val="32"/>
          <w:szCs w:val="32"/>
        </w:rPr>
        <w:br/>
      </w:r>
      <w:r w:rsidRPr="008176D6">
        <w:rPr>
          <w:rFonts w:ascii="TH Sarabun New" w:hAnsi="TH Sarabun New" w:cs="TH Sarabun New"/>
          <w:b/>
          <w:bCs/>
          <w:sz w:val="32"/>
          <w:szCs w:val="32"/>
          <w:cs/>
        </w:rPr>
        <w:t>ก. กระบวนการจัดทำกลยุทธ์ (</w:t>
      </w:r>
      <w:r w:rsidRPr="008176D6">
        <w:rPr>
          <w:rFonts w:ascii="TH Sarabun New" w:hAnsi="TH Sarabun New" w:cs="TH Sarabun New"/>
          <w:b/>
          <w:bCs/>
          <w:sz w:val="32"/>
          <w:szCs w:val="32"/>
        </w:rPr>
        <w:t>Strategy Development PROCESS)</w:t>
      </w:r>
    </w:p>
    <w:p w14:paraId="4772C036" w14:textId="02F02667" w:rsidR="006433F9" w:rsidRPr="008176D6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8176D6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6433F9" w:rsidRPr="008176D6">
        <w:rPr>
          <w:rFonts w:ascii="TH Sarabun New" w:hAnsi="TH Sarabun New" w:cs="TH Sarabun New"/>
          <w:b/>
          <w:bCs/>
          <w:sz w:val="32"/>
          <w:szCs w:val="32"/>
          <w:cs/>
        </w:rPr>
        <w:t>กระบวนการวางแผนกลยุทธ์ (</w:t>
      </w:r>
      <w:r w:rsidR="006433F9" w:rsidRPr="008176D6">
        <w:rPr>
          <w:rFonts w:ascii="TH Sarabun New" w:hAnsi="TH Sarabun New" w:cs="TH Sarabun New"/>
          <w:b/>
          <w:bCs/>
          <w:sz w:val="32"/>
          <w:szCs w:val="32"/>
        </w:rPr>
        <w:t>STRATEGIC Planning PROCESS)</w:t>
      </w:r>
    </w:p>
    <w:p w14:paraId="760D0272" w14:textId="554C1C89" w:rsidR="002E20EE" w:rsidRPr="000D6C89" w:rsidRDefault="002E20EE" w:rsidP="000D6C89"/>
    <w:p w14:paraId="6C23B40A" w14:textId="51FDEAD3" w:rsidR="006433F9" w:rsidRPr="00A44716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A44716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6433F9" w:rsidRPr="00A44716">
        <w:rPr>
          <w:rFonts w:ascii="TH Sarabun New" w:hAnsi="TH Sarabun New" w:cs="TH Sarabun New"/>
          <w:b/>
          <w:bCs/>
          <w:sz w:val="32"/>
          <w:szCs w:val="32"/>
          <w:cs/>
        </w:rPr>
        <w:t>การวิเคราะห์และกำหนดกลยุทธ์ (</w:t>
      </w:r>
      <w:r w:rsidR="006433F9" w:rsidRPr="00A44716">
        <w:rPr>
          <w:rFonts w:ascii="TH Sarabun New" w:hAnsi="TH Sarabun New" w:cs="TH Sarabun New"/>
          <w:b/>
          <w:bCs/>
          <w:sz w:val="32"/>
          <w:szCs w:val="32"/>
        </w:rPr>
        <w:t>Strategy Considerations)</w:t>
      </w:r>
    </w:p>
    <w:p w14:paraId="326E177D" w14:textId="6F088350" w:rsidR="006433F9" w:rsidRPr="00996825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487D1AE" w14:textId="00A3578A" w:rsidR="006433F9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โอกาสเชิงกลยุทธ์และโอกาสที่ผ่านการประเมินผลได้ผลเสียของความเสี่ยงอย่างรอบด้าน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>STRSTEGIC OPPORTUNITIES and Intelligent Risks)</w:t>
      </w:r>
    </w:p>
    <w:p w14:paraId="5CA1F465" w14:textId="59F6DF4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C29BE6D" w14:textId="693EF433" w:rsidR="006433F9" w:rsidRPr="00CD11F2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CD11F2">
        <w:rPr>
          <w:rFonts w:ascii="TH Sarabun New" w:hAnsi="TH Sarabun New" w:cs="TH Sarabun New"/>
          <w:b/>
          <w:bCs/>
          <w:sz w:val="32"/>
          <w:szCs w:val="32"/>
        </w:rPr>
        <w:t xml:space="preserve">(4) </w:t>
      </w:r>
      <w:r w:rsidR="006433F9" w:rsidRPr="00700B7A">
        <w:rPr>
          <w:rFonts w:ascii="TH Sarabun New" w:hAnsi="TH Sarabun New" w:cs="TH Sarabun New"/>
          <w:b/>
          <w:bCs/>
          <w:sz w:val="32"/>
          <w:szCs w:val="32"/>
          <w:cs/>
        </w:rPr>
        <w:t>การจัดจ้างคนภายนอก แ</w:t>
      </w:r>
      <w:r w:rsidR="006433F9" w:rsidRPr="00CD11F2">
        <w:rPr>
          <w:rFonts w:ascii="TH Sarabun New" w:hAnsi="TH Sarabun New" w:cs="TH Sarabun New"/>
          <w:b/>
          <w:bCs/>
          <w:sz w:val="32"/>
          <w:szCs w:val="32"/>
          <w:cs/>
        </w:rPr>
        <w:t>ละสมรรถนะหลักของสถาบัน (</w:t>
      </w:r>
      <w:r w:rsidR="006433F9" w:rsidRPr="00CD11F2">
        <w:rPr>
          <w:rFonts w:ascii="TH Sarabun New" w:hAnsi="TH Sarabun New" w:cs="TH Sarabun New"/>
          <w:b/>
          <w:bCs/>
          <w:sz w:val="32"/>
          <w:szCs w:val="32"/>
        </w:rPr>
        <w:t xml:space="preserve">Outsourcing and CORE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CD11F2">
        <w:rPr>
          <w:rFonts w:ascii="TH Sarabun New" w:hAnsi="TH Sarabun New" w:cs="TH Sarabun New"/>
          <w:b/>
          <w:bCs/>
          <w:sz w:val="32"/>
          <w:szCs w:val="32"/>
        </w:rPr>
        <w:t>COMPETENCIES)</w:t>
      </w:r>
    </w:p>
    <w:p w14:paraId="421C8E06" w14:textId="6EE09F20" w:rsidR="000D6C89" w:rsidRPr="00700B7A" w:rsidRDefault="006433F9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206ED0D" w14:textId="6600A73C" w:rsidR="006433F9" w:rsidRPr="006E3C5B" w:rsidRDefault="006433F9" w:rsidP="000D6C8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ข. วัตถุประสงค์เชิงกลยุทธ์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STRATEGIC OBJECTIVES)</w:t>
      </w:r>
    </w:p>
    <w:p w14:paraId="7EC0E2DC" w14:textId="2F2B3357" w:rsidR="006433F9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6433F9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วัตถุประสงค์เชิงกลยุทธ์ที่สำคัญ (</w:t>
      </w:r>
      <w:r w:rsidR="006433F9" w:rsidRPr="006E3C5B">
        <w:rPr>
          <w:rFonts w:ascii="TH Sarabun New" w:hAnsi="TH Sarabun New" w:cs="TH Sarabun New"/>
          <w:b/>
          <w:bCs/>
          <w:sz w:val="32"/>
          <w:szCs w:val="32"/>
        </w:rPr>
        <w:t>KEY STRATEGIC OBJECTIVES)</w:t>
      </w:r>
    </w:p>
    <w:p w14:paraId="594D3705" w14:textId="571AE56A" w:rsidR="006433F9" w:rsidRPr="00996825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01B33C3" w14:textId="275D547E" w:rsidR="006433F9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D6C89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433F9" w:rsidRPr="006E3C5B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2) 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การพิจารณาวัตถุประสงค์เชิงกลยุทธ์ (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>STRATEGIC OBJECTIVES Considerations)</w:t>
      </w:r>
    </w:p>
    <w:p w14:paraId="1D60F6D8" w14:textId="3A4583E3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BEA7497" w14:textId="77777777" w:rsidR="006433F9" w:rsidRPr="006E3C5B" w:rsidRDefault="00B43EAB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</w:rPr>
        <w:t>2.2</w:t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การนำกลยุทธ์ไปปฏิบัติ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Strategy Implementation)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br/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ก. การจัดทำแผนปฏิบัติการและการถ่ายทอดสู่การปฏิบัติ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ACTION PLAN Development and DEPLOYMENT)</w:t>
      </w:r>
    </w:p>
    <w:p w14:paraId="5C87A091" w14:textId="7A9594A6" w:rsidR="00B43EA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แผนปฏิบัติการ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ACTION PLANS)</w:t>
      </w:r>
    </w:p>
    <w:p w14:paraId="5774A4F5" w14:textId="77777777" w:rsidR="00325C19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582EB7E" w14:textId="243A186B" w:rsidR="00B43EAB" w:rsidRPr="00700B7A" w:rsidRDefault="00325C1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การนำแผนปฏิบัติการไปใช้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ACTION PLANS Implementation)</w:t>
      </w:r>
    </w:p>
    <w:p w14:paraId="4B580A02" w14:textId="069B5208" w:rsidR="00141FBF" w:rsidRPr="00996825" w:rsidRDefault="00B43EAB" w:rsidP="00B43EA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0B84D3BC" w14:textId="63C7946A" w:rsidR="00B43EAB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(3) การจัดสรรทรัพยากร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Resource Allocation)</w:t>
      </w:r>
    </w:p>
    <w:p w14:paraId="3B7D5FA1" w14:textId="1B5EE74F" w:rsidR="000D6C89" w:rsidRPr="00996825" w:rsidRDefault="00B43EAB" w:rsidP="00B43EA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4F9A41DA" w14:textId="30E92033" w:rsidR="00B43EAB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(4) แผนด้านบุคลากร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WORKFORCE Plans)</w:t>
      </w:r>
    </w:p>
    <w:p w14:paraId="494BBF43" w14:textId="7E151630" w:rsidR="00B43EAB" w:rsidRPr="00996825" w:rsidRDefault="00B43EAB" w:rsidP="00B43EA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F5430E" w14:textId="7A850C28" w:rsidR="00B43EAB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(5) ตัววัดผลการดำเนินการ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PERFORMANCE MEASURES)</w:t>
      </w:r>
    </w:p>
    <w:p w14:paraId="6A5252C1" w14:textId="6C312571" w:rsidR="006433F9" w:rsidRPr="00996825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33D9E43" w14:textId="5D304D3F" w:rsidR="00B43EAB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(6) การคาดการณ์ผลการดำเนินการ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PERFORMANCE PROJECTIONS)</w:t>
      </w:r>
    </w:p>
    <w:p w14:paraId="33491A45" w14:textId="699C4252" w:rsidR="004D58BA" w:rsidRPr="00996825" w:rsidRDefault="00B43EAB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1681A53B" w14:textId="77777777" w:rsidR="00B43EAB" w:rsidRPr="006E3C5B" w:rsidRDefault="00B43EAB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ข. การปรับเปลี่ยนแผนปฏิบัติการ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ACTION PLAN Modification)</w:t>
      </w:r>
    </w:p>
    <w:p w14:paraId="15805521" w14:textId="34764C8C" w:rsidR="000D6C89" w:rsidRPr="00700B7A" w:rsidRDefault="00B43EAB" w:rsidP="000D6C8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4D143FE3" w14:textId="77777777" w:rsidR="00B43EAB" w:rsidRPr="006E3C5B" w:rsidRDefault="00343B10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3. ลูกค้า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Customers)</w:t>
      </w:r>
    </w:p>
    <w:p w14:paraId="1CE3B5B1" w14:textId="77777777" w:rsidR="00343B10" w:rsidRPr="006E3C5B" w:rsidRDefault="00343B10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</w:rPr>
        <w:t>3.1</w:t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ความคาดหวังของลูกค้า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Customer Expectations)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br/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ก. การรับฟังผู้เรียนและลูกค้ากลุ่มอื่น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Listening to Students and Other CUSTOMERS)</w:t>
      </w:r>
    </w:p>
    <w:p w14:paraId="66BE130D" w14:textId="21104753" w:rsidR="00343B10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ผู้เรียนและลูกค้ากลุ่มอื่นที่มีอยู่ในปัจจุบัน (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>Current Students and Other CUSTOMERS)</w:t>
      </w:r>
    </w:p>
    <w:p w14:paraId="7F3ABF85" w14:textId="3963714C" w:rsidR="00633C38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0BD23F5A" w14:textId="088D020A" w:rsidR="007E5001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E5001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7E5001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ผู้เรียนและลูกค้ากลุ่มอื่นที่พึงมี (</w:t>
      </w:r>
      <w:r w:rsidR="007E5001" w:rsidRPr="006E3C5B">
        <w:rPr>
          <w:rFonts w:ascii="TH Sarabun New" w:hAnsi="TH Sarabun New" w:cs="TH Sarabun New"/>
          <w:b/>
          <w:bCs/>
          <w:sz w:val="32"/>
          <w:szCs w:val="32"/>
        </w:rPr>
        <w:t>Potential Students and Other CUSTOMERS)</w:t>
      </w:r>
    </w:p>
    <w:p w14:paraId="693359C0" w14:textId="36FE53AA" w:rsidR="007E5001" w:rsidRPr="00996825" w:rsidRDefault="007E5001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7207070A" w14:textId="77777777" w:rsidR="00343B10" w:rsidRPr="006E3C5B" w:rsidRDefault="00343B10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ข. การจำแนกกลุ่มผู้เรียนและลูกค้ากลุ่มอื่น และการจัดหลักสูตรและบริการฯ 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br/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Student and Other CUSTOMER Segmentation, and Program and Service Offerings)</w:t>
      </w:r>
    </w:p>
    <w:p w14:paraId="12A5EEAA" w14:textId="2C43D143" w:rsidR="00343B10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การจำแนกกลุ่มผู้เรียนและลูกค้ากลุ่มอื่น (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Students and </w:t>
      </w:r>
      <w:proofErr w:type="gramStart"/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>Other</w:t>
      </w:r>
      <w:proofErr w:type="gramEnd"/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 CUSTOMERS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>Segmentation)</w:t>
      </w:r>
    </w:p>
    <w:p w14:paraId="69C210C9" w14:textId="77777777" w:rsidR="00700B7A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  <w:r w:rsidR="00633C38" w:rsidRPr="00633C3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12CB03A" w14:textId="5904E7F7" w:rsidR="00633C38" w:rsidRPr="00700B7A" w:rsidRDefault="00325C1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D6C89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33C38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633C38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การจัดหลักสูตรและบริการฯ (</w:t>
      </w:r>
      <w:r w:rsidR="00633C38" w:rsidRPr="006E3C5B">
        <w:rPr>
          <w:rFonts w:ascii="TH Sarabun New" w:hAnsi="TH Sarabun New" w:cs="TH Sarabun New"/>
          <w:b/>
          <w:bCs/>
          <w:sz w:val="32"/>
          <w:szCs w:val="32"/>
        </w:rPr>
        <w:t>Program and Service Offerings)</w:t>
      </w:r>
    </w:p>
    <w:p w14:paraId="34615329" w14:textId="550AD5F8" w:rsidR="000D6C89" w:rsidRDefault="00633C38" w:rsidP="00633C3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92604C6" w14:textId="77777777" w:rsidR="00343B10" w:rsidRPr="000D6C89" w:rsidRDefault="00343B10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D6C89">
        <w:rPr>
          <w:rFonts w:ascii="TH Sarabun New" w:hAnsi="TH Sarabun New" w:cs="TH Sarabun New"/>
          <w:b/>
          <w:bCs/>
          <w:sz w:val="32"/>
          <w:szCs w:val="32"/>
        </w:rPr>
        <w:t>3.2</w:t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ความผูกพันของลูกค้า (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t>CUSTOMER ENGAGEMENT)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br/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ก. ประสบการณ์ของผู้เรียนและลูกค้ากลุ่มอื่น (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t>Student and Other Customer Experience)</w:t>
      </w:r>
    </w:p>
    <w:p w14:paraId="3291F99F" w14:textId="40BFCBB6" w:rsidR="00343B10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การจัดการความสัมพันธ์ (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>Relationship Management)</w:t>
      </w:r>
    </w:p>
    <w:p w14:paraId="43BE63AD" w14:textId="18F6CCD4" w:rsidR="003A6FDF" w:rsidRPr="000D6C89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</w:rPr>
        <w:tab/>
      </w:r>
    </w:p>
    <w:p w14:paraId="7A02BDC2" w14:textId="157F62B3" w:rsidR="00343B10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การเข้าถึงและการสนับสนุนผู้เรียนและลูกค้ากลุ่มอื่น (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Student and Other CUSTOMER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>Access and Support)</w:t>
      </w:r>
    </w:p>
    <w:p w14:paraId="7E50845C" w14:textId="1BBF7AF7" w:rsidR="003A6FDF" w:rsidRPr="000D6C89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</w:rPr>
        <w:tab/>
      </w:r>
    </w:p>
    <w:p w14:paraId="71F2A74B" w14:textId="52FA2D51" w:rsidR="00343B10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การจัดการข้อร้องเรียน (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>Complaint Management)</w:t>
      </w:r>
    </w:p>
    <w:p w14:paraId="63FA4795" w14:textId="0ACDDB62" w:rsidR="00343B10" w:rsidRPr="000D6C89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98F91F" w14:textId="62A9506B" w:rsidR="00343B10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(4) 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การปฏิบัติอย่างเป็นธรรม (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>Fair Treatment)</w:t>
      </w:r>
    </w:p>
    <w:p w14:paraId="17881373" w14:textId="166607E2" w:rsidR="000D6C89" w:rsidRPr="000D6C89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</w:rPr>
        <w:tab/>
      </w:r>
    </w:p>
    <w:p w14:paraId="7C944FA2" w14:textId="0A8EC0C3" w:rsidR="006C40FE" w:rsidRPr="000D6C89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ข. การค้นหาความพึงพอใจ ความไม่พึงพอใจและความผูกพันของผู้เรียนและลูกค้ากลุ่มอื่น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br/>
      </w:r>
    </w:p>
    <w:p w14:paraId="60BFF7BB" w14:textId="57AC9B1D" w:rsidR="00343B10" w:rsidRDefault="00E5298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การวัด การวิเคราะห์ และการจัดการความรู้ (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t>Measurement, Analysis, and Knowledge Management)</w:t>
      </w:r>
    </w:p>
    <w:p w14:paraId="13C7796F" w14:textId="77777777" w:rsidR="00325C19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8FA0C4" w14:textId="77777777" w:rsidR="00E52989" w:rsidRPr="000D6C89" w:rsidRDefault="00E5298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D6C89">
        <w:rPr>
          <w:rFonts w:ascii="TH Sarabun New" w:hAnsi="TH Sarabun New" w:cs="TH Sarabun New"/>
          <w:b/>
          <w:bCs/>
          <w:sz w:val="32"/>
          <w:szCs w:val="32"/>
        </w:rPr>
        <w:t>4.1</w:t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การวัด การวิเคราะห์ และการปรับปรุงผลการดำเนินการของสถาบัน 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br/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ก. การวัดผลการดำเนินการ (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t>PERFORMANCE Measurement)</w:t>
      </w:r>
    </w:p>
    <w:p w14:paraId="04176542" w14:textId="147F0A77" w:rsidR="00E52989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2989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E52989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ตัววัดผลการดำเนินการ (</w:t>
      </w:r>
      <w:r w:rsidR="00E52989" w:rsidRPr="000D6C89">
        <w:rPr>
          <w:rFonts w:ascii="TH Sarabun New" w:hAnsi="TH Sarabun New" w:cs="TH Sarabun New"/>
          <w:b/>
          <w:bCs/>
          <w:sz w:val="32"/>
          <w:szCs w:val="32"/>
        </w:rPr>
        <w:t>PERFORMANCE MEASURES)</w:t>
      </w:r>
    </w:p>
    <w:p w14:paraId="6CBDC9C8" w14:textId="2185C0FF" w:rsidR="00B21DC5" w:rsidRDefault="00E52989" w:rsidP="00343B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</w:rPr>
        <w:tab/>
      </w:r>
    </w:p>
    <w:p w14:paraId="47F2EEB9" w14:textId="68C138CA" w:rsidR="00B834D3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ข้อมูลเชิงเปรียบเทียบ (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</w:rPr>
        <w:t>Comparative Data)</w:t>
      </w:r>
    </w:p>
    <w:p w14:paraId="4AFEE4FE" w14:textId="2349CD68" w:rsidR="00834902" w:rsidRPr="00700B7A" w:rsidRDefault="00B834D3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FA3B233" w14:textId="77777777" w:rsidR="00B834D3" w:rsidRPr="006E3C5B" w:rsidRDefault="00B834D3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ข. การวิเคราะห์ ทบทวนและปรับปรุงผลการดำเนินการ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 (Performance Analysis and Review, and Improvement)</w:t>
      </w:r>
    </w:p>
    <w:p w14:paraId="392AA3B2" w14:textId="4AF0159E" w:rsidR="00834902" w:rsidRPr="00325C19" w:rsidRDefault="00325C19" w:rsidP="00325C1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สถาบันมีวิธีการอย่างไรในการวิเคราะห์และทวนผลการดำเนินการและขีดความสามารถของ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สถาบัน</w:t>
      </w:r>
    </w:p>
    <w:p w14:paraId="33D6ADC5" w14:textId="77777777" w:rsidR="00834902" w:rsidRPr="00996825" w:rsidRDefault="00834902" w:rsidP="00B834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 w:hint="cs"/>
          <w:sz w:val="32"/>
          <w:szCs w:val="32"/>
        </w:rPr>
        <w:t xml:space="preserve"> </w:t>
      </w:r>
    </w:p>
    <w:p w14:paraId="05D3B720" w14:textId="3193ACA9" w:rsidR="00B834D3" w:rsidRPr="00325C19" w:rsidRDefault="00325C19" w:rsidP="00B834D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B834D3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สถาบันมีวิธีการอย่างไรในการนำผลการทบทวนผลการดำเนินการ ไปใช้จัดลำดับความสำคัญ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ของเรื่องที่ต้องนำไปปรับปรุงอย่างต่อเนื่อง และระบุโอกาสในการสร้างนวัตกรรม</w:t>
      </w:r>
    </w:p>
    <w:p w14:paraId="3CF2012A" w14:textId="77777777" w:rsidR="006329CA" w:rsidRPr="00996825" w:rsidRDefault="006329CA" w:rsidP="006329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B237210" w14:textId="77777777" w:rsidR="00485054" w:rsidRPr="006E3C5B" w:rsidRDefault="00B834D3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</w:rPr>
        <w:t>4.2</w:t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การจัดการสารสนเทศ และการจัดการความรู้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Information, and Knowledge Management)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br/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ก. ข้อมูล และสารสนเทศ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Data and Information)</w:t>
      </w:r>
    </w:p>
    <w:p w14:paraId="4A8CA2E7" w14:textId="50D5F05B" w:rsidR="00B834D3" w:rsidRPr="00485054" w:rsidRDefault="00485054" w:rsidP="000D6C89">
      <w:pPr>
        <w:shd w:val="clear" w:color="auto" w:fill="FFFFFF" w:themeFill="background1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B834D3" w:rsidRPr="00996825">
        <w:rPr>
          <w:rFonts w:ascii="TH Sarabun New" w:hAnsi="TH Sarabun New" w:cs="TH Sarabun New"/>
          <w:sz w:val="32"/>
          <w:szCs w:val="32"/>
        </w:rPr>
        <w:t xml:space="preserve"> </w:t>
      </w:r>
    </w:p>
    <w:p w14:paraId="50D951DC" w14:textId="77777777" w:rsidR="0073183D" w:rsidRDefault="0073183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105242B3" w14:textId="09538C17" w:rsidR="00B834D3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คุณภาพ (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</w:rPr>
        <w:t>Quality)</w:t>
      </w:r>
    </w:p>
    <w:p w14:paraId="55D11722" w14:textId="4D725925" w:rsidR="00485054" w:rsidRPr="00485054" w:rsidRDefault="00B834D3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51716817" w14:textId="653206C6" w:rsidR="00B834D3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ความพร้อมใช้ (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Availability) </w:t>
      </w:r>
    </w:p>
    <w:p w14:paraId="5D83D431" w14:textId="36D2C5AC" w:rsidR="00B834D3" w:rsidRPr="000C403A" w:rsidRDefault="00B834D3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</w:p>
    <w:p w14:paraId="25703F15" w14:textId="4B3AD184" w:rsidR="00B834D3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ความปลอดภัยบนโลกไซเบอร์ </w:t>
      </w:r>
    </w:p>
    <w:p w14:paraId="22B5FA18" w14:textId="4EF61A2C" w:rsidR="00B508B7" w:rsidRPr="00700B7A" w:rsidRDefault="00B834D3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</w:p>
    <w:p w14:paraId="3A4840BD" w14:textId="77777777" w:rsidR="00B834D3" w:rsidRPr="000C403A" w:rsidRDefault="00B834D3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ข. ความรู้ของสถาบัน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Organizational Knowledge) </w:t>
      </w:r>
    </w:p>
    <w:p w14:paraId="00E85A39" w14:textId="2A848AE6" w:rsidR="00B834D3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การจัดการความรู้ (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</w:rPr>
        <w:t>Knowledge Management)</w:t>
      </w:r>
    </w:p>
    <w:p w14:paraId="47D13B91" w14:textId="77777777" w:rsidR="00700B7A" w:rsidRDefault="00B834D3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</w:p>
    <w:p w14:paraId="49FF0606" w14:textId="39D15A25" w:rsidR="0027703C" w:rsidRPr="00700B7A" w:rsidRDefault="00325C19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C403A" w:rsidRPr="000C40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7703C" w:rsidRPr="000C403A">
        <w:rPr>
          <w:rFonts w:ascii="TH Sarabun New" w:hAnsi="TH Sarabun New" w:cs="TH Sarabun New"/>
          <w:b/>
          <w:bCs/>
          <w:sz w:val="32"/>
          <w:szCs w:val="32"/>
          <w:cs/>
        </w:rPr>
        <w:t>(2) วิธีปฏิบัติที่เป็นเลิศ (</w:t>
      </w:r>
      <w:r w:rsidR="0027703C" w:rsidRPr="000C403A">
        <w:rPr>
          <w:rFonts w:ascii="TH Sarabun New" w:hAnsi="TH Sarabun New" w:cs="TH Sarabun New"/>
          <w:b/>
          <w:bCs/>
          <w:sz w:val="32"/>
          <w:szCs w:val="32"/>
        </w:rPr>
        <w:t>Best Practices)</w:t>
      </w:r>
    </w:p>
    <w:p w14:paraId="3DB7419F" w14:textId="40E70371" w:rsidR="00CA59BC" w:rsidRPr="00996825" w:rsidRDefault="0027703C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  <w:cs/>
        </w:rPr>
        <w:tab/>
      </w:r>
    </w:p>
    <w:p w14:paraId="3A5D4D00" w14:textId="77777777" w:rsidR="0027703C" w:rsidRPr="00C4016A" w:rsidRDefault="0027703C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ค. การมุ่งสร้างนวัตกรรม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>Pursuit of INNOVATION)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3F77AA8" w14:textId="1E0459A0" w:rsidR="001A0402" w:rsidRDefault="0027703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0829561A" w14:textId="2F7C06F3" w:rsidR="0027703C" w:rsidRDefault="0027703C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5. 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>Workforce)</w:t>
      </w:r>
    </w:p>
    <w:p w14:paraId="44235305" w14:textId="77777777" w:rsidR="00325C19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4D8D978" w14:textId="77777777" w:rsidR="0027703C" w:rsidRPr="00C4016A" w:rsidRDefault="0027703C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</w:rPr>
        <w:t>5.1</w:t>
      </w: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สภาวะแวดล้อมด้านบุคลากร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>WORKFORCE Environment)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br/>
      </w: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ก. ขีดความสามารถและอัตรากำลังบุคลากร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WORKFORCE CAPABILITY and CAPACITY) </w:t>
      </w:r>
    </w:p>
    <w:p w14:paraId="7E1BA901" w14:textId="1A34D03E" w:rsidR="0027703C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ความจำเป็นด้านขีดความสามารถและอัตรากำลัง (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CAPABILITY and CAPACITY)</w:t>
      </w:r>
    </w:p>
    <w:p w14:paraId="2497BDB8" w14:textId="11E98650" w:rsidR="00CF4F18" w:rsidRDefault="0027703C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6C55F8C2" w14:textId="7725A3CD" w:rsidR="0027703C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บุคลากรใหม่ (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New WORKFORCE Members)</w:t>
      </w:r>
    </w:p>
    <w:p w14:paraId="204D0461" w14:textId="3FB53137" w:rsidR="00BE2583" w:rsidRDefault="0027703C" w:rsidP="00C4016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45ADC385" w14:textId="7A09E209" w:rsidR="00BE2583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E2583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BE2583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การจัดการการเปลี่ยนแปลงด้านบุคลากร (</w:t>
      </w:r>
      <w:r w:rsidR="00BE2583" w:rsidRPr="00C4016A">
        <w:rPr>
          <w:rFonts w:ascii="TH Sarabun New" w:hAnsi="TH Sarabun New" w:cs="TH Sarabun New"/>
          <w:b/>
          <w:bCs/>
          <w:sz w:val="32"/>
          <w:szCs w:val="32"/>
        </w:rPr>
        <w:t>WORKFORCE Change)</w:t>
      </w:r>
    </w:p>
    <w:p w14:paraId="44225798" w14:textId="252DEC2A" w:rsidR="00C4016A" w:rsidRPr="00700B7A" w:rsidRDefault="00BE2583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7487347D" w14:textId="68316921" w:rsidR="0027703C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(4) 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การทำงานให้บรรลุผล (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Work Accomplishment)</w:t>
      </w:r>
    </w:p>
    <w:p w14:paraId="2641F5D8" w14:textId="3F99A90B" w:rsidR="00B834D3" w:rsidRPr="00996825" w:rsidRDefault="0027703C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4B8119FD" w14:textId="77777777" w:rsidR="0027703C" w:rsidRPr="00C4016A" w:rsidRDefault="0027703C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ข. บรรยากาศการทำงานของบุคลากร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WORKFORCE Climate) </w:t>
      </w:r>
    </w:p>
    <w:p w14:paraId="32CED36E" w14:textId="4A9B0C8D" w:rsidR="0027703C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สภาวะแวดล้อมของการทำงาน (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Workplace Environment)</w:t>
      </w:r>
    </w:p>
    <w:p w14:paraId="19475307" w14:textId="6DC9D149" w:rsidR="0027703C" w:rsidRPr="00996825" w:rsidRDefault="0027703C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6048ED03" w14:textId="393D56D6" w:rsidR="0027703C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นโยบาย และสิทธิประโยชน์สำหรับบุคลากร (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WORKFORCE Benefits and Policies) </w:t>
      </w:r>
    </w:p>
    <w:p w14:paraId="590DB6EB" w14:textId="3F73B377" w:rsidR="0027703C" w:rsidRPr="00996825" w:rsidRDefault="0027703C" w:rsidP="001E75F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3C474196" w14:textId="77777777" w:rsidR="00BE2583" w:rsidRDefault="00BE2583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C032159" w14:textId="77777777" w:rsidR="00BE2583" w:rsidRPr="00996825" w:rsidRDefault="00BE2583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F23362A" w14:textId="77777777" w:rsidR="003336EB" w:rsidRPr="00C4016A" w:rsidRDefault="003336EB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</w:rPr>
        <w:lastRenderedPageBreak/>
        <w:t>5.2</w:t>
      </w: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ความผูกพันของบุคลากร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>WORKFORCE Engagement)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br/>
      </w: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ก. การประเมินความผูกพันของบุคลากร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Assessment of WORKFORCE ENGAGEMENT) </w:t>
      </w:r>
    </w:p>
    <w:p w14:paraId="74E1B322" w14:textId="013932E0" w:rsidR="003336EB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ปัจจัยขับเคลื่อนความผูกผัน (</w:t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</w:rPr>
        <w:t>Drivers of ENGAGEMENT)</w:t>
      </w:r>
    </w:p>
    <w:p w14:paraId="11A2234E" w14:textId="68E55881" w:rsidR="000C403A" w:rsidRPr="001E064F" w:rsidRDefault="003336EB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1436DD68" w14:textId="0A617AC5" w:rsidR="003336EB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C403A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การประเมินความผูกพัน (</w:t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Assessment of ENGAGEMENT) </w:t>
      </w:r>
    </w:p>
    <w:p w14:paraId="7D1E1C5C" w14:textId="726EC90A" w:rsidR="0027703C" w:rsidRPr="00996825" w:rsidRDefault="003336EB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0732FB9F" w14:textId="77777777" w:rsidR="00CF7092" w:rsidRPr="00C4016A" w:rsidRDefault="00CF7092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ข. วัฒนธรรมองค์กร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>Organizational Culture)</w:t>
      </w:r>
    </w:p>
    <w:p w14:paraId="1B51D41F" w14:textId="7B0DEA02" w:rsidR="00CD517A" w:rsidRPr="00996825" w:rsidRDefault="00CF7092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2D4379E3" w14:textId="77777777" w:rsidR="00CD517A" w:rsidRPr="00C4016A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ค. การจัดการผลการปฏิบัติงานและการพัฒนา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PERFORMANCE Management) </w:t>
      </w:r>
    </w:p>
    <w:p w14:paraId="10A7BE07" w14:textId="58AF7E4E" w:rsidR="00CD517A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  <w:cs/>
        </w:rPr>
        <w:t>(1) การจัดการผลการปฏิบัติงาน (</w:t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</w:rPr>
        <w:t>PERFORMANCE Management)</w:t>
      </w:r>
    </w:p>
    <w:p w14:paraId="663BDA19" w14:textId="5FD749FB" w:rsidR="00CD517A" w:rsidRPr="00996825" w:rsidRDefault="00CD517A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212AD21E" w14:textId="5F8D5827" w:rsidR="00CD517A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  <w:cs/>
        </w:rPr>
        <w:t>(2) การพัฒนาผลการปฏิบัติงาน (</w:t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</w:rPr>
        <w:t>Performance Development)</w:t>
      </w:r>
    </w:p>
    <w:p w14:paraId="69A1C019" w14:textId="613E1ABE" w:rsidR="00525F80" w:rsidRDefault="00CD517A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7D537684" w14:textId="42D656A0" w:rsidR="00CD517A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  <w:cs/>
        </w:rPr>
        <w:t>(3) การพัฒนาอาชีพการงานและการวางแผนการสืบทอดตำแหน่ง (</w:t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Career Development and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</w:rPr>
        <w:t>Succession Planning)</w:t>
      </w:r>
    </w:p>
    <w:p w14:paraId="5D14AF56" w14:textId="77777777" w:rsidR="00BF27F2" w:rsidRPr="00700B7A" w:rsidRDefault="00BF27F2" w:rsidP="00CD51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D975A1E" w14:textId="33C61D21" w:rsidR="00CD517A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  <w:cs/>
        </w:rPr>
        <w:t>(4) ความเสมอภาคและการให้เข้ามามีส่วนร่วม (</w:t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</w:rPr>
        <w:t>Equity and Inclusion)</w:t>
      </w:r>
    </w:p>
    <w:p w14:paraId="3AB061CD" w14:textId="2694CED4" w:rsidR="000C403A" w:rsidRPr="00700B7A" w:rsidRDefault="00CD517A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20E0A485" w14:textId="65143BA2" w:rsidR="00325C19" w:rsidRPr="000C403A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6. การปฏิบัติการ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>Operations)</w:t>
      </w:r>
    </w:p>
    <w:p w14:paraId="43ED02D2" w14:textId="77777777" w:rsidR="00CD517A" w:rsidRPr="000C403A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b/>
          <w:bCs/>
          <w:sz w:val="32"/>
          <w:szCs w:val="32"/>
        </w:rPr>
        <w:t>6.1</w:t>
      </w: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กระบวนการทำงาน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>Work processes)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br/>
      </w: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ก. การออกแบบหลักสูตรและบริการฯ และกระบวนการ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Program, Service, and Process Design) </w:t>
      </w:r>
    </w:p>
    <w:p w14:paraId="769204A2" w14:textId="5440B454" w:rsidR="00CD517A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CD517A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ข้อกำหนดของหลักสูตรและการบริการฯ (</w:t>
      </w:r>
      <w:r w:rsidR="00CD517A" w:rsidRPr="000C403A">
        <w:rPr>
          <w:rFonts w:ascii="TH Sarabun New" w:hAnsi="TH Sarabun New" w:cs="TH Sarabun New"/>
          <w:b/>
          <w:bCs/>
          <w:sz w:val="32"/>
          <w:szCs w:val="32"/>
        </w:rPr>
        <w:t>Program and Service Requirements)</w:t>
      </w:r>
    </w:p>
    <w:p w14:paraId="5AC8AC97" w14:textId="1BA4D17D" w:rsidR="00CD517A" w:rsidRPr="000C403A" w:rsidRDefault="00CD517A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</w:p>
    <w:p w14:paraId="5F9212DE" w14:textId="72B538B6" w:rsidR="00B53434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53434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B53434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การออกแบบหลักสูตรและบริการฯ (</w:t>
      </w:r>
      <w:r w:rsidR="00B53434" w:rsidRPr="000C403A">
        <w:rPr>
          <w:rFonts w:ascii="TH Sarabun New" w:hAnsi="TH Sarabun New" w:cs="TH Sarabun New"/>
          <w:b/>
          <w:bCs/>
          <w:sz w:val="32"/>
          <w:szCs w:val="32"/>
        </w:rPr>
        <w:t>Program and Service Design)</w:t>
      </w:r>
    </w:p>
    <w:p w14:paraId="2D4DA511" w14:textId="77777777" w:rsidR="00325C19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35A8535" w14:textId="77777777" w:rsidR="00325C19" w:rsidRPr="000C403A" w:rsidRDefault="00B53434" w:rsidP="00325C1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  <w:r w:rsidR="00325C19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325C19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ข้อกำหนดของกระบวนการ (</w:t>
      </w:r>
      <w:r w:rsidR="00325C19" w:rsidRPr="000C403A">
        <w:rPr>
          <w:rFonts w:ascii="TH Sarabun New" w:hAnsi="TH Sarabun New" w:cs="TH Sarabun New"/>
          <w:b/>
          <w:bCs/>
          <w:sz w:val="32"/>
          <w:szCs w:val="32"/>
        </w:rPr>
        <w:t>Process Requirements)</w:t>
      </w:r>
    </w:p>
    <w:p w14:paraId="22CA2F86" w14:textId="1D055DFD" w:rsidR="00B53434" w:rsidRPr="00325C19" w:rsidRDefault="00B53434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8DE952" w14:textId="339A7F4A" w:rsidR="00EE6D5F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E6D5F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(4) </w:t>
      </w:r>
      <w:r w:rsidR="00EE6D5F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การออกแบบกระบวนการ (</w:t>
      </w:r>
      <w:r w:rsidR="00EE6D5F" w:rsidRPr="000C403A">
        <w:rPr>
          <w:rFonts w:ascii="TH Sarabun New" w:hAnsi="TH Sarabun New" w:cs="TH Sarabun New"/>
          <w:b/>
          <w:bCs/>
          <w:sz w:val="32"/>
          <w:szCs w:val="32"/>
        </w:rPr>
        <w:t>Process Design)</w:t>
      </w:r>
    </w:p>
    <w:p w14:paraId="260615B7" w14:textId="16C235E6" w:rsidR="00B53434" w:rsidRDefault="00EE6D5F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  <w:r w:rsidR="00CD517A" w:rsidRPr="000C403A">
        <w:rPr>
          <w:rFonts w:ascii="TH Sarabun New" w:hAnsi="TH Sarabun New" w:cs="TH Sarabun New"/>
          <w:sz w:val="32"/>
          <w:szCs w:val="32"/>
        </w:rPr>
        <w:tab/>
      </w:r>
      <w:r w:rsidR="00B53434">
        <w:rPr>
          <w:rFonts w:ascii="TH Sarabun New" w:hAnsi="TH Sarabun New" w:cs="TH Sarabun New"/>
          <w:sz w:val="32"/>
          <w:szCs w:val="32"/>
          <w:cs/>
        </w:rPr>
        <w:tab/>
      </w:r>
    </w:p>
    <w:p w14:paraId="40C3F2FC" w14:textId="77777777" w:rsidR="00CD517A" w:rsidRPr="00140AC5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40AC5">
        <w:rPr>
          <w:rFonts w:ascii="TH Sarabun New" w:hAnsi="TH Sarabun New" w:cs="TH Sarabun New"/>
          <w:b/>
          <w:bCs/>
          <w:sz w:val="32"/>
          <w:szCs w:val="32"/>
          <w:cs/>
        </w:rPr>
        <w:t>ข. การจัดการและการปรับปรุงกระบวนการ (</w:t>
      </w:r>
      <w:r w:rsidRPr="00140AC5">
        <w:rPr>
          <w:rFonts w:ascii="TH Sarabun New" w:hAnsi="TH Sarabun New" w:cs="TH Sarabun New"/>
          <w:b/>
          <w:bCs/>
          <w:sz w:val="32"/>
          <w:szCs w:val="32"/>
        </w:rPr>
        <w:t>Process Management and Improvement)</w:t>
      </w:r>
    </w:p>
    <w:p w14:paraId="384D97A5" w14:textId="4911FF57" w:rsidR="00CD517A" w:rsidRPr="00140AC5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  <w:cs/>
        </w:rPr>
        <w:t>การนำกระบวนการไปสู่การปฏิบัติ (</w:t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</w:rPr>
        <w:t>Process Implementation)</w:t>
      </w:r>
    </w:p>
    <w:p w14:paraId="13BF7693" w14:textId="0E38D716" w:rsidR="000C403A" w:rsidRPr="00140AC5" w:rsidRDefault="00CD517A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7387B65A" w14:textId="527D950E" w:rsidR="00CD517A" w:rsidRPr="00140AC5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  <w:cs/>
        </w:rPr>
        <w:t>การปรับปรุงกระบวนการ (</w:t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</w:rPr>
        <w:t>Process Improvement)</w:t>
      </w:r>
    </w:p>
    <w:p w14:paraId="7637FB8E" w14:textId="25AE66E3" w:rsidR="0027703C" w:rsidRPr="00996825" w:rsidRDefault="00CD517A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5CBA5EF6" w14:textId="77777777" w:rsidR="00CD517A" w:rsidRPr="00140AC5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40AC5">
        <w:rPr>
          <w:rFonts w:ascii="TH Sarabun New" w:hAnsi="TH Sarabun New" w:cs="TH Sarabun New"/>
          <w:b/>
          <w:bCs/>
          <w:sz w:val="32"/>
          <w:szCs w:val="32"/>
        </w:rPr>
        <w:t>6.2</w:t>
      </w:r>
      <w:r w:rsidRPr="00140AC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ประสิทธิผลของการปฏิบัติการ (</w:t>
      </w:r>
      <w:r w:rsidRPr="00140AC5">
        <w:rPr>
          <w:rFonts w:ascii="TH Sarabun New" w:hAnsi="TH Sarabun New" w:cs="TH Sarabun New"/>
          <w:b/>
          <w:bCs/>
          <w:sz w:val="32"/>
          <w:szCs w:val="32"/>
        </w:rPr>
        <w:t>Operational Effectiveness)</w:t>
      </w:r>
      <w:r w:rsidRPr="00140AC5">
        <w:rPr>
          <w:rFonts w:ascii="TH Sarabun New" w:hAnsi="TH Sarabun New" w:cs="TH Sarabun New"/>
          <w:b/>
          <w:bCs/>
          <w:sz w:val="32"/>
          <w:szCs w:val="32"/>
        </w:rPr>
        <w:br/>
      </w:r>
      <w:r w:rsidRPr="00140AC5">
        <w:rPr>
          <w:rFonts w:ascii="TH Sarabun New" w:hAnsi="TH Sarabun New" w:cs="TH Sarabun New"/>
          <w:b/>
          <w:bCs/>
          <w:sz w:val="32"/>
          <w:szCs w:val="32"/>
          <w:cs/>
        </w:rPr>
        <w:t>ก. ประสิทธิภาพและประสิทธิผลของการปฏิบัติการ (</w:t>
      </w:r>
      <w:r w:rsidRPr="00140AC5">
        <w:rPr>
          <w:rFonts w:ascii="TH Sarabun New" w:hAnsi="TH Sarabun New" w:cs="TH Sarabun New"/>
          <w:b/>
          <w:bCs/>
          <w:sz w:val="32"/>
          <w:szCs w:val="32"/>
        </w:rPr>
        <w:t>Operational Efficiency and Effectiveness)</w:t>
      </w:r>
    </w:p>
    <w:p w14:paraId="7E5AAE78" w14:textId="2EADD647" w:rsidR="00CD517A" w:rsidRPr="00996825" w:rsidRDefault="00CD517A" w:rsidP="00CD51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77E431CB" w14:textId="358F3AE3" w:rsidR="00CD517A" w:rsidRPr="00140AC5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ข. การจัดการเครือข่ายอุปทาน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Supply-Network Management) </w:t>
      </w:r>
    </w:p>
    <w:p w14:paraId="2F616B4D" w14:textId="5E022407" w:rsidR="0027703C" w:rsidRPr="00700B7A" w:rsidRDefault="00CD517A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475E2BCF" w14:textId="77777777" w:rsidR="00CD517A" w:rsidRPr="004A5FE3" w:rsidRDefault="00CD517A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ค. ความปลอดภัย ความต่อเนื่องของธุรกิจ ความสามารถในการฟื้นตัวอย่างรวดเร็วและการบริหารความเสี่ยง (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>Safety, Business Continuity and RESILIENCE, and Rick Management)</w:t>
      </w:r>
    </w:p>
    <w:p w14:paraId="02C37EF1" w14:textId="36CC1BDE" w:rsidR="00CD517A" w:rsidRPr="00140AC5" w:rsidRDefault="00325C19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  <w:cs/>
        </w:rPr>
        <w:t>ความปลอดภัย (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>Safety)</w:t>
      </w:r>
    </w:p>
    <w:p w14:paraId="6714DE56" w14:textId="132D1044" w:rsidR="00CD517A" w:rsidRPr="00996825" w:rsidRDefault="00CD517A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6A272E5" w14:textId="2EC1035E" w:rsidR="00CD517A" w:rsidRPr="004A5FE3" w:rsidRDefault="00325C19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  <w:cs/>
        </w:rPr>
        <w:t>ความต่อเนื่องทางธุรกิจและความสามารถในการฟื้นตัวอย่างรวดเร็ว (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 xml:space="preserve">Organizational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>Continuity and RESILIENCE)</w:t>
      </w:r>
    </w:p>
    <w:p w14:paraId="1A92CD70" w14:textId="42D5AD83" w:rsidR="00AF0E1C" w:rsidRPr="00700B7A" w:rsidRDefault="00CD517A" w:rsidP="004A5FE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FE3">
        <w:rPr>
          <w:rFonts w:ascii="TH Sarabun New" w:hAnsi="TH Sarabun New" w:cs="TH Sarabun New"/>
          <w:sz w:val="32"/>
          <w:szCs w:val="32"/>
        </w:rPr>
        <w:tab/>
      </w:r>
    </w:p>
    <w:p w14:paraId="0CE001C1" w14:textId="3DAAFCB9" w:rsidR="00CD517A" w:rsidRPr="004A5FE3" w:rsidRDefault="00325C19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การบริหารความเสี่ยง (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>Risk Management)</w:t>
      </w:r>
    </w:p>
    <w:p w14:paraId="41C8777C" w14:textId="1A6E45E5" w:rsidR="00CD517A" w:rsidRPr="004A5FE3" w:rsidRDefault="00CD517A" w:rsidP="004A5FE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FE3">
        <w:rPr>
          <w:rFonts w:ascii="TH Sarabun New" w:hAnsi="TH Sarabun New" w:cs="TH Sarabun New"/>
          <w:sz w:val="32"/>
          <w:szCs w:val="32"/>
        </w:rPr>
        <w:tab/>
      </w:r>
    </w:p>
    <w:p w14:paraId="429CB1FA" w14:textId="77777777" w:rsidR="0027703C" w:rsidRPr="004A5FE3" w:rsidRDefault="00CD517A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A5FE3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ผลลัพธ์ (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>Results)</w:t>
      </w:r>
    </w:p>
    <w:p w14:paraId="1064AD2C" w14:textId="77777777" w:rsidR="00CD517A" w:rsidRPr="004A5FE3" w:rsidRDefault="00CD517A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A5FE3">
        <w:rPr>
          <w:rFonts w:ascii="TH Sarabun New" w:hAnsi="TH Sarabun New" w:cs="TH Sarabun New"/>
          <w:b/>
          <w:bCs/>
          <w:sz w:val="32"/>
          <w:szCs w:val="32"/>
        </w:rPr>
        <w:t>7.1</w:t>
      </w: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ผลลัพธ์ด้านการเรียนรู้ของผู้เรียน และบริการที่ตอบสนองต่อลูกค้ากลุ่มอื่น และด้านกระบวนการ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br/>
      </w: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>Student Learning, Customer-Focused Service Results, Process Results)</w:t>
      </w:r>
    </w:p>
    <w:p w14:paraId="0154334D" w14:textId="77777777" w:rsidR="00CD517A" w:rsidRPr="00CA59BC" w:rsidRDefault="00CD517A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ก. ผลลัพธ์ด้านการเรียนรู้ของผู้เรียนและด้านบริการที่มุ่งเน้นลูกค้า (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>Student learning and Customers-Focused Service Results)</w:t>
      </w:r>
    </w:p>
    <w:p w14:paraId="79EBCF04" w14:textId="137C2ABA" w:rsidR="00CA59BC" w:rsidRPr="00700B7A" w:rsidRDefault="00B34CD8" w:rsidP="00700B7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6671BF3E" w14:textId="77777777" w:rsidR="00CD517A" w:rsidRPr="004A5FE3" w:rsidRDefault="00B34CD8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ข. ผลลัพธ์ด้านประสิทธิผลของกระบวนการทำงาน (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>Work Process Effectiveness Results)</w:t>
      </w:r>
    </w:p>
    <w:p w14:paraId="34C291DA" w14:textId="63AE1B4C" w:rsidR="00B34CD8" w:rsidRPr="00CA59BC" w:rsidRDefault="00325C19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34CD8" w:rsidRPr="004A5FE3">
        <w:rPr>
          <w:rFonts w:ascii="TH Sarabun New" w:hAnsi="TH Sarabun New" w:cs="TH Sarabun New"/>
          <w:b/>
          <w:bCs/>
          <w:sz w:val="32"/>
          <w:szCs w:val="32"/>
          <w:cs/>
        </w:rPr>
        <w:t>(1) ประสิทธิภาพและประสิทธิผลของกระบวนการ (</w:t>
      </w:r>
      <w:r w:rsidR="00B34CD8" w:rsidRPr="004A5FE3">
        <w:rPr>
          <w:rFonts w:ascii="TH Sarabun New" w:hAnsi="TH Sarabun New" w:cs="TH Sarabun New"/>
          <w:b/>
          <w:bCs/>
          <w:sz w:val="32"/>
          <w:szCs w:val="32"/>
        </w:rPr>
        <w:t>Process Effectiveness and Efficiency)</w:t>
      </w:r>
      <w:r w:rsidR="00B34CD8" w:rsidRPr="00CA59B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131D64CF" w14:textId="1D7FCE74" w:rsidR="00B34CD8" w:rsidRPr="00996825" w:rsidRDefault="00B34CD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  <w:r w:rsidR="00441C6D">
        <w:rPr>
          <w:rFonts w:ascii="TH Sarabun New" w:hAnsi="TH Sarabun New" w:cs="TH Sarabun New"/>
          <w:sz w:val="32"/>
          <w:szCs w:val="32"/>
          <w:cs/>
        </w:rPr>
        <w:tab/>
      </w:r>
    </w:p>
    <w:p w14:paraId="1F77E5F4" w14:textId="02AA1AC4" w:rsidR="00B34CD8" w:rsidRPr="00CA59BC" w:rsidRDefault="00325C19" w:rsidP="00D572F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572F4" w:rsidRPr="00CA59B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34CD8" w:rsidRPr="00CA59BC">
        <w:rPr>
          <w:rFonts w:ascii="TH Sarabun New" w:hAnsi="TH Sarabun New" w:cs="TH Sarabun New"/>
          <w:b/>
          <w:bCs/>
          <w:sz w:val="32"/>
          <w:szCs w:val="32"/>
          <w:cs/>
        </w:rPr>
        <w:t>(2) ความปลอดภัยและการเตรียมความพร้อมต่อภาวะฉุกเฉิน (</w:t>
      </w:r>
      <w:r w:rsidR="00B34CD8" w:rsidRPr="00CA59BC">
        <w:rPr>
          <w:rFonts w:ascii="TH Sarabun New" w:hAnsi="TH Sarabun New" w:cs="TH Sarabun New"/>
          <w:b/>
          <w:bCs/>
          <w:sz w:val="32"/>
          <w:szCs w:val="32"/>
        </w:rPr>
        <w:t xml:space="preserve">Safety and Emergency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34CD8" w:rsidRPr="00CA59BC">
        <w:rPr>
          <w:rFonts w:ascii="TH Sarabun New" w:hAnsi="TH Sarabun New" w:cs="TH Sarabun New"/>
          <w:b/>
          <w:bCs/>
          <w:sz w:val="32"/>
          <w:szCs w:val="32"/>
        </w:rPr>
        <w:t>Preparedness)</w:t>
      </w:r>
    </w:p>
    <w:p w14:paraId="5D03F335" w14:textId="4EC632FE" w:rsidR="00B34CD8" w:rsidRPr="00996825" w:rsidRDefault="00B34CD8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7B962BDD" w14:textId="77777777" w:rsidR="00B34CD8" w:rsidRPr="00441C6D" w:rsidRDefault="00B34CD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41C6D">
        <w:rPr>
          <w:rFonts w:ascii="TH Sarabun New" w:hAnsi="TH Sarabun New" w:cs="TH Sarabun New"/>
          <w:b/>
          <w:bCs/>
          <w:sz w:val="32"/>
          <w:szCs w:val="32"/>
          <w:cs/>
        </w:rPr>
        <w:t>ค. ผลลัพธ์ด้านการจัดการเครือข่ายอุปทาน (</w:t>
      </w:r>
      <w:r w:rsidRPr="00441C6D">
        <w:rPr>
          <w:rFonts w:ascii="TH Sarabun New" w:hAnsi="TH Sarabun New" w:cs="TH Sarabun New"/>
          <w:b/>
          <w:bCs/>
          <w:sz w:val="32"/>
          <w:szCs w:val="32"/>
        </w:rPr>
        <w:t>Supply-Network Management Results)</w:t>
      </w:r>
    </w:p>
    <w:p w14:paraId="4B1DC7E7" w14:textId="77777777" w:rsidR="00B34CD8" w:rsidRPr="00441C6D" w:rsidRDefault="00B34CD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41C6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41C6D">
        <w:rPr>
          <w:rFonts w:ascii="TH Sarabun New" w:hAnsi="TH Sarabun New" w:cs="TH Sarabun New"/>
          <w:b/>
          <w:bCs/>
          <w:sz w:val="32"/>
          <w:szCs w:val="32"/>
          <w:cs/>
        </w:rPr>
        <w:t>ผลลัพธ์ด้านการจัดการเครือข่ายอุปทาน คืออะไร</w:t>
      </w:r>
    </w:p>
    <w:p w14:paraId="7697DB8F" w14:textId="6741D38A" w:rsidR="00B34CD8" w:rsidRPr="00996825" w:rsidRDefault="00B34CD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3ACEF702" w14:textId="765100AC" w:rsidR="00441C6D" w:rsidRPr="003F3122" w:rsidRDefault="00441C6D" w:rsidP="00441C6D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30E6DD85" w14:textId="77777777" w:rsidR="00B34CD8" w:rsidRPr="00996825" w:rsidRDefault="00B34CD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CD1055" w14:textId="77777777" w:rsidR="00B34CD8" w:rsidRPr="00441C6D" w:rsidRDefault="00B34CD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41C6D">
        <w:rPr>
          <w:rFonts w:ascii="TH Sarabun New" w:hAnsi="TH Sarabun New" w:cs="TH Sarabun New"/>
          <w:b/>
          <w:bCs/>
          <w:sz w:val="32"/>
          <w:szCs w:val="32"/>
          <w:cs/>
        </w:rPr>
        <w:t>7.2 ผลลัพธ์ด้าน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  <w:cs/>
        </w:rPr>
        <w:t>ลูกค้า (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>Customer Results)</w:t>
      </w:r>
    </w:p>
    <w:p w14:paraId="0CF85EA1" w14:textId="77777777" w:rsidR="00E715DA" w:rsidRPr="00441C6D" w:rsidRDefault="00E715DA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41C6D">
        <w:rPr>
          <w:rFonts w:ascii="TH Sarabun New" w:hAnsi="TH Sarabun New" w:cs="TH Sarabun New"/>
          <w:b/>
          <w:bCs/>
          <w:sz w:val="32"/>
          <w:szCs w:val="32"/>
          <w:cs/>
        </w:rPr>
        <w:t>ก. ผลลัพธ์ด้านการมุ่งเน้นผู้เรียนและลูกค้ากลุ่มอื่น (</w:t>
      </w:r>
      <w:r w:rsidRPr="00441C6D">
        <w:rPr>
          <w:rFonts w:ascii="TH Sarabun New" w:hAnsi="TH Sarabun New" w:cs="TH Sarabun New"/>
          <w:b/>
          <w:bCs/>
          <w:sz w:val="32"/>
          <w:szCs w:val="32"/>
        </w:rPr>
        <w:t>Student and Other CUSTOMER-Focused RESULTS)</w:t>
      </w:r>
    </w:p>
    <w:p w14:paraId="2F53007C" w14:textId="658BE6C9" w:rsidR="00E715DA" w:rsidRPr="00441C6D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  <w:cs/>
        </w:rPr>
        <w:t>ความพึงพอใจของผู้เรียนและลูกค้ากลุ่มอื่น (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 xml:space="preserve">Student and Other CUSTOMER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>Satisfaction)</w:t>
      </w:r>
    </w:p>
    <w:p w14:paraId="48ADF374" w14:textId="249F0906" w:rsidR="00E715DA" w:rsidRPr="00996825" w:rsidRDefault="00E715DA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54617F88" w14:textId="43219FE2" w:rsidR="00E715DA" w:rsidRPr="00441C6D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  <w:cs/>
        </w:rPr>
        <w:t>ความผูกพันของผู้เรียนและลูกค้ากลุ่มอื่น (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 xml:space="preserve">Student and Other CUSTOMER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>ENGAGEMENT)</w:t>
      </w:r>
    </w:p>
    <w:p w14:paraId="5373A194" w14:textId="042A015A" w:rsidR="00441C6D" w:rsidRPr="00700B7A" w:rsidRDefault="00E715DA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160A935E" w14:textId="77777777" w:rsidR="006E4608" w:rsidRPr="007636F6" w:rsidRDefault="006E460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636F6">
        <w:rPr>
          <w:rFonts w:ascii="TH Sarabun New" w:hAnsi="TH Sarabun New" w:cs="TH Sarabun New"/>
          <w:b/>
          <w:bCs/>
          <w:sz w:val="32"/>
          <w:szCs w:val="32"/>
        </w:rPr>
        <w:t xml:space="preserve">7.3 </w:t>
      </w:r>
      <w:r w:rsidRPr="007636F6">
        <w:rPr>
          <w:rFonts w:ascii="TH Sarabun New" w:hAnsi="TH Sarabun New" w:cs="TH Sarabun New"/>
          <w:b/>
          <w:bCs/>
          <w:sz w:val="32"/>
          <w:szCs w:val="32"/>
          <w:cs/>
        </w:rPr>
        <w:t>ผลลัพธ์ด้านบุคลากร (</w:t>
      </w:r>
      <w:r w:rsidRPr="007636F6">
        <w:rPr>
          <w:rFonts w:ascii="TH Sarabun New" w:hAnsi="TH Sarabun New" w:cs="TH Sarabun New"/>
          <w:b/>
          <w:bCs/>
          <w:sz w:val="32"/>
          <w:szCs w:val="32"/>
        </w:rPr>
        <w:t>Workforce Results)</w:t>
      </w:r>
    </w:p>
    <w:p w14:paraId="2EC44681" w14:textId="77777777" w:rsidR="006E4608" w:rsidRPr="007636F6" w:rsidRDefault="006E460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636F6">
        <w:rPr>
          <w:rFonts w:ascii="TH Sarabun New" w:hAnsi="TH Sarabun New" w:cs="TH Sarabun New"/>
          <w:b/>
          <w:bCs/>
          <w:sz w:val="32"/>
          <w:szCs w:val="32"/>
          <w:cs/>
        </w:rPr>
        <w:t>ก. ผลลัพธ์ด้านการมุ่งเน้นบุคลากร (</w:t>
      </w:r>
      <w:r w:rsidRPr="007636F6">
        <w:rPr>
          <w:rFonts w:ascii="TH Sarabun New" w:hAnsi="TH Sarabun New" w:cs="TH Sarabun New"/>
          <w:b/>
          <w:bCs/>
          <w:sz w:val="32"/>
          <w:szCs w:val="32"/>
        </w:rPr>
        <w:t>WORKFORCE – Focused RESULTS)</w:t>
      </w:r>
    </w:p>
    <w:p w14:paraId="3AD19609" w14:textId="7BFF8C65" w:rsidR="006E4608" w:rsidRPr="007636F6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  <w:cs/>
        </w:rPr>
        <w:t>ขีดความสามารถและอัตรากำลังบุคลากร (</w:t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</w:rPr>
        <w:t>WORKFORCE CAPABILITY and CAPACITY)</w:t>
      </w:r>
    </w:p>
    <w:p w14:paraId="720D55E2" w14:textId="5A8288D3" w:rsidR="006E4608" w:rsidRPr="00996825" w:rsidRDefault="006E460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04A4B784" w14:textId="15BA0318" w:rsidR="006E4608" w:rsidRPr="007636F6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  <w:cs/>
        </w:rPr>
        <w:t>(2) บรรยากาศการทำงาน (</w:t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</w:rPr>
        <w:t>WORKFORCE Climate)</w:t>
      </w:r>
    </w:p>
    <w:p w14:paraId="18780151" w14:textId="5CC7EA28" w:rsidR="006E4608" w:rsidRPr="00996825" w:rsidRDefault="006E4608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4ED749B4" w14:textId="1C1561B3" w:rsidR="006E4608" w:rsidRPr="007636F6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  <w:cs/>
        </w:rPr>
        <w:t>(3) ความผูกพันของบุคลากร (</w:t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</w:rPr>
        <w:t>WORKFORCE ENGAGEMENT)</w:t>
      </w:r>
    </w:p>
    <w:p w14:paraId="1EF4B3A3" w14:textId="7C6EE2C2" w:rsidR="007B5B1C" w:rsidRPr="00996825" w:rsidRDefault="006E460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2C9C36C1" w14:textId="7B51C96B" w:rsidR="006E4608" w:rsidRPr="007636F6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  <w:cs/>
        </w:rPr>
        <w:t>(4) การพัฒนาบุคลากร</w:t>
      </w:r>
      <w:r w:rsidR="007B5B1C" w:rsidRPr="007636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B5B1C" w:rsidRPr="007636F6">
        <w:rPr>
          <w:rFonts w:ascii="TH Sarabun New" w:hAnsi="TH Sarabun New" w:cs="TH Sarabun New"/>
          <w:b/>
          <w:bCs/>
          <w:sz w:val="32"/>
          <w:szCs w:val="32"/>
        </w:rPr>
        <w:t>WORKFORCE Development)</w:t>
      </w:r>
    </w:p>
    <w:p w14:paraId="77380BD7" w14:textId="44FE31B3" w:rsidR="0019001A" w:rsidRPr="00700B7A" w:rsidRDefault="007B5B1C" w:rsidP="0027703C">
      <w:pPr>
        <w:spacing w:after="0" w:line="240" w:lineRule="auto"/>
        <w:rPr>
          <w:rFonts w:ascii="TH SarabunPSK" w:hAnsi="TH SarabunPSK" w:cs="TH SarabunPSK"/>
          <w:spacing w:val="-6"/>
          <w:sz w:val="28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3C2B380F" w14:textId="77777777" w:rsidR="007B5B1C" w:rsidRPr="0019001A" w:rsidRDefault="007B5B1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9001A">
        <w:rPr>
          <w:rFonts w:ascii="TH Sarabun New" w:hAnsi="TH Sarabun New" w:cs="TH Sarabun New"/>
          <w:b/>
          <w:bCs/>
          <w:sz w:val="32"/>
          <w:szCs w:val="32"/>
          <w:cs/>
        </w:rPr>
        <w:t>7.4 ผลลัพธ์ด้านการนำองค์กรและการกำกับดูแลองค์กร (</w:t>
      </w:r>
      <w:r w:rsidRPr="0019001A">
        <w:rPr>
          <w:rFonts w:ascii="TH Sarabun New" w:hAnsi="TH Sarabun New" w:cs="TH Sarabun New"/>
          <w:b/>
          <w:bCs/>
          <w:sz w:val="32"/>
          <w:szCs w:val="32"/>
        </w:rPr>
        <w:t>Leadership and Governance Results)</w:t>
      </w:r>
    </w:p>
    <w:p w14:paraId="61126227" w14:textId="77777777" w:rsidR="007B5B1C" w:rsidRPr="0019001A" w:rsidRDefault="007B5B1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9001A">
        <w:rPr>
          <w:rFonts w:ascii="TH Sarabun New" w:hAnsi="TH Sarabun New" w:cs="TH Sarabun New"/>
          <w:b/>
          <w:bCs/>
          <w:sz w:val="32"/>
          <w:szCs w:val="32"/>
          <w:cs/>
        </w:rPr>
        <w:t>ก. ผลลัพธ์ด้านการนำองค์กร การกำกับดูแลองค์กร กฎหมาย จริยธรรม และการสร้างประโยชน์ให้สังคม (</w:t>
      </w:r>
      <w:r w:rsidRPr="0019001A">
        <w:rPr>
          <w:rFonts w:ascii="TH Sarabun New" w:hAnsi="TH Sarabun New" w:cs="TH Sarabun New"/>
          <w:b/>
          <w:bCs/>
          <w:sz w:val="32"/>
          <w:szCs w:val="32"/>
        </w:rPr>
        <w:t>Leadership, GOVERNANCE, Legal, Ethics, and Societal Contribution RESULTS)</w:t>
      </w:r>
    </w:p>
    <w:p w14:paraId="194C4FAE" w14:textId="0EBC6590" w:rsidR="007B5B1C" w:rsidRPr="0019001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  <w:cs/>
        </w:rPr>
        <w:t>การนำองค์กร (</w:t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</w:rPr>
        <w:t>Leadership)</w:t>
      </w:r>
    </w:p>
    <w:p w14:paraId="6D751526" w14:textId="40A78DE8" w:rsidR="007B5B1C" w:rsidRPr="00996825" w:rsidRDefault="007B5B1C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FB93E54" w14:textId="6C910E84" w:rsidR="007B5B1C" w:rsidRPr="00700B7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7B5B1C" w:rsidRPr="00700B7A">
        <w:rPr>
          <w:rFonts w:ascii="TH Sarabun New" w:hAnsi="TH Sarabun New" w:cs="TH Sarabun New"/>
          <w:b/>
          <w:bCs/>
          <w:sz w:val="32"/>
          <w:szCs w:val="32"/>
          <w:cs/>
        </w:rPr>
        <w:t>2) การกำกับดูแลองค์กร (</w:t>
      </w:r>
      <w:r w:rsidR="007B5B1C" w:rsidRPr="00700B7A">
        <w:rPr>
          <w:rFonts w:ascii="TH Sarabun New" w:hAnsi="TH Sarabun New" w:cs="TH Sarabun New"/>
          <w:b/>
          <w:bCs/>
          <w:sz w:val="32"/>
          <w:szCs w:val="32"/>
        </w:rPr>
        <w:t>GOVERNANCE)</w:t>
      </w:r>
    </w:p>
    <w:p w14:paraId="5A9FFB0C" w14:textId="76FBDC5D" w:rsidR="007B5B1C" w:rsidRPr="00700B7A" w:rsidRDefault="007B5B1C" w:rsidP="0027703C">
      <w:pPr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00B7A">
        <w:rPr>
          <w:rFonts w:ascii="TH Sarabun New" w:hAnsi="TH Sarabun New" w:cs="TH Sarabun New"/>
          <w:sz w:val="32"/>
          <w:szCs w:val="32"/>
          <w:cs/>
        </w:rPr>
        <w:tab/>
      </w:r>
    </w:p>
    <w:p w14:paraId="466EDBB8" w14:textId="17CEF9C5" w:rsidR="007B5B1C" w:rsidRPr="0019001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  <w:cs/>
        </w:rPr>
        <w:t>(3) กฎหมาย กฎระเบียบข้อบังคับ และการรับรองคุณภาพ (</w:t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</w:rPr>
        <w:t xml:space="preserve">Law, Regulation, and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</w:rPr>
        <w:t>Accreditation)</w:t>
      </w:r>
    </w:p>
    <w:p w14:paraId="4B779FAE" w14:textId="77777777" w:rsidR="00B45ED6" w:rsidRPr="00700B7A" w:rsidRDefault="00B45ED6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735AE07" w14:textId="7A50C258" w:rsidR="00B45ED6" w:rsidRPr="0019001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  <w:cs/>
        </w:rPr>
        <w:t>(4) จริยธรรม (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</w:rPr>
        <w:t>Ethics)</w:t>
      </w:r>
    </w:p>
    <w:p w14:paraId="0126F280" w14:textId="77777777" w:rsidR="0019001A" w:rsidRDefault="0019001A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E31D950" w14:textId="073CAAA0" w:rsidR="00B45ED6" w:rsidRPr="0019001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(5) สังคม 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</w:rPr>
        <w:t>(Society)</w:t>
      </w:r>
    </w:p>
    <w:p w14:paraId="685717C9" w14:textId="0CA7AAAE" w:rsidR="00B45ED6" w:rsidRDefault="00B45ED6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lastRenderedPageBreak/>
        <w:tab/>
      </w:r>
    </w:p>
    <w:p w14:paraId="7FDB66AE" w14:textId="77777777" w:rsidR="0019001A" w:rsidRDefault="0019001A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EFF27C9" w14:textId="77777777" w:rsidR="00B45ED6" w:rsidRPr="0019001A" w:rsidRDefault="00B45ED6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9001A">
        <w:rPr>
          <w:rFonts w:ascii="TH Sarabun New" w:hAnsi="TH Sarabun New" w:cs="TH Sarabun New"/>
          <w:b/>
          <w:bCs/>
          <w:sz w:val="32"/>
          <w:szCs w:val="32"/>
          <w:cs/>
        </w:rPr>
        <w:t>7.5 ผลลัพธ์ด้านงบประมาณ การเงิน ตลาด และกลยุทธ์ (</w:t>
      </w:r>
      <w:r w:rsidRPr="0019001A">
        <w:rPr>
          <w:rFonts w:ascii="TH Sarabun New" w:hAnsi="TH Sarabun New" w:cs="TH Sarabun New"/>
          <w:b/>
          <w:bCs/>
          <w:sz w:val="32"/>
          <w:szCs w:val="32"/>
        </w:rPr>
        <w:t>Budgetary, Financial, Market, and Strategy Results)</w:t>
      </w:r>
    </w:p>
    <w:p w14:paraId="3DA60630" w14:textId="77777777" w:rsidR="00B45ED6" w:rsidRPr="0019001A" w:rsidRDefault="00B45ED6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9001A">
        <w:rPr>
          <w:rFonts w:ascii="TH Sarabun New" w:hAnsi="TH Sarabun New" w:cs="TH Sarabun New"/>
          <w:b/>
          <w:bCs/>
          <w:sz w:val="32"/>
          <w:szCs w:val="32"/>
          <w:cs/>
        </w:rPr>
        <w:t>ก. ผลลัพธ์ด้านงบประมาณ การเงิน และตลาด (</w:t>
      </w:r>
      <w:r w:rsidRPr="0019001A">
        <w:rPr>
          <w:rFonts w:ascii="TH Sarabun New" w:hAnsi="TH Sarabun New" w:cs="TH Sarabun New"/>
          <w:b/>
          <w:bCs/>
          <w:sz w:val="32"/>
          <w:szCs w:val="32"/>
        </w:rPr>
        <w:t>Budgetary, Financial, and Market RESULTS)</w:t>
      </w:r>
    </w:p>
    <w:p w14:paraId="254833CF" w14:textId="3D6A6AF5" w:rsidR="00B45ED6" w:rsidRPr="0019001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ผลการดำเนินการด้านงบประมาณและการเงิน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</w:rPr>
        <w:t>Budgetary and Financial PERFORMANCE)</w:t>
      </w:r>
    </w:p>
    <w:p w14:paraId="450425A4" w14:textId="77777777" w:rsidR="00CB102A" w:rsidRPr="00996825" w:rsidRDefault="00CB102A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B24CC82" w14:textId="369600A3" w:rsidR="00CB102A" w:rsidRPr="00750DE5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B102A" w:rsidRPr="00750DE5">
        <w:rPr>
          <w:rFonts w:ascii="TH Sarabun New" w:hAnsi="TH Sarabun New" w:cs="TH Sarabun New"/>
          <w:b/>
          <w:bCs/>
          <w:sz w:val="32"/>
          <w:szCs w:val="32"/>
          <w:cs/>
        </w:rPr>
        <w:t>(2) ผลการดำเนินการด้านตลาด (</w:t>
      </w:r>
      <w:r w:rsidR="00CB102A" w:rsidRPr="00750DE5">
        <w:rPr>
          <w:rFonts w:ascii="TH Sarabun New" w:hAnsi="TH Sarabun New" w:cs="TH Sarabun New"/>
          <w:b/>
          <w:bCs/>
          <w:sz w:val="32"/>
          <w:szCs w:val="32"/>
        </w:rPr>
        <w:t>Market PERFORMANCE)</w:t>
      </w:r>
    </w:p>
    <w:p w14:paraId="75E11E85" w14:textId="3741C8E2" w:rsidR="00750DE5" w:rsidRDefault="00CB102A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585CC59B" w14:textId="77777777" w:rsidR="00CB102A" w:rsidRPr="00700B7A" w:rsidRDefault="00CB102A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00B7A">
        <w:rPr>
          <w:rFonts w:ascii="TH Sarabun New" w:hAnsi="TH Sarabun New" w:cs="TH Sarabun New"/>
          <w:b/>
          <w:bCs/>
          <w:sz w:val="32"/>
          <w:szCs w:val="32"/>
          <w:cs/>
        </w:rPr>
        <w:t>ข. ผลลัพธ์ด้านการนำกลยุทธ์ไปปฏิบัติและด้านนวัตกรรม (</w:t>
      </w:r>
      <w:r w:rsidRPr="00700B7A">
        <w:rPr>
          <w:rFonts w:ascii="TH Sarabun New" w:hAnsi="TH Sarabun New" w:cs="TH Sarabun New"/>
          <w:b/>
          <w:bCs/>
          <w:sz w:val="32"/>
          <w:szCs w:val="32"/>
        </w:rPr>
        <w:t>Strategy Implementation and INNOVATION Results)</w:t>
      </w:r>
    </w:p>
    <w:p w14:paraId="49865775" w14:textId="3512C51E" w:rsidR="00B834D3" w:rsidRPr="00996825" w:rsidRDefault="00CB102A" w:rsidP="00B834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00B7A">
        <w:rPr>
          <w:rFonts w:ascii="TH Sarabun New" w:hAnsi="TH Sarabun New" w:cs="TH Sarabun New"/>
          <w:sz w:val="32"/>
          <w:szCs w:val="32"/>
        </w:rPr>
        <w:tab/>
      </w:r>
    </w:p>
    <w:p w14:paraId="41D607D5" w14:textId="77777777" w:rsidR="00343B10" w:rsidRPr="00996825" w:rsidRDefault="00343B10" w:rsidP="00343B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AF75889" w14:textId="77777777" w:rsidR="00343B10" w:rsidRPr="00996825" w:rsidRDefault="00343B10" w:rsidP="00343B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E0C57AA" w14:textId="77777777" w:rsidR="00343B10" w:rsidRPr="00996825" w:rsidRDefault="00343B10" w:rsidP="00343B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A8BCAB6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FEC5334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40B661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5A15B78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3EAEDD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1C70476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B031B33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3768F1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6433F9" w:rsidRPr="00996825" w:rsidSect="00473ABE">
      <w:footerReference w:type="default" r:id="rId10"/>
      <w:pgSz w:w="11907" w:h="16840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DF38C" w14:textId="77777777" w:rsidR="00954D86" w:rsidRDefault="00954D86" w:rsidP="00EC667B">
      <w:pPr>
        <w:spacing w:after="0" w:line="240" w:lineRule="auto"/>
      </w:pPr>
      <w:r>
        <w:separator/>
      </w:r>
    </w:p>
  </w:endnote>
  <w:endnote w:type="continuationSeparator" w:id="0">
    <w:p w14:paraId="56041CC1" w14:textId="77777777" w:rsidR="00954D86" w:rsidRDefault="00954D86" w:rsidP="00EC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6E01A" w14:textId="4F0862B5" w:rsidR="0069667A" w:rsidRDefault="0069667A">
    <w:pPr>
      <w:pStyle w:val="Footer"/>
      <w:jc w:val="right"/>
    </w:pPr>
  </w:p>
  <w:p w14:paraId="0F3E033F" w14:textId="77777777" w:rsidR="0069667A" w:rsidRDefault="00696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8120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0806A" w14:textId="77777777" w:rsidR="003D2353" w:rsidRDefault="003D23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B40D8" w14:textId="77777777" w:rsidR="003D2353" w:rsidRDefault="003D2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08322" w14:textId="77777777" w:rsidR="00954D86" w:rsidRDefault="00954D86" w:rsidP="00EC667B">
      <w:pPr>
        <w:spacing w:after="0" w:line="240" w:lineRule="auto"/>
      </w:pPr>
      <w:r>
        <w:separator/>
      </w:r>
    </w:p>
  </w:footnote>
  <w:footnote w:type="continuationSeparator" w:id="0">
    <w:p w14:paraId="627F1A18" w14:textId="77777777" w:rsidR="00954D86" w:rsidRDefault="00954D86" w:rsidP="00EC6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B42"/>
    <w:multiLevelType w:val="hybridMultilevel"/>
    <w:tmpl w:val="D566328C"/>
    <w:lvl w:ilvl="0" w:tplc="55342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68A"/>
    <w:multiLevelType w:val="hybridMultilevel"/>
    <w:tmpl w:val="49F0D030"/>
    <w:lvl w:ilvl="0" w:tplc="5F64E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61C3"/>
    <w:multiLevelType w:val="hybridMultilevel"/>
    <w:tmpl w:val="87D42FA6"/>
    <w:lvl w:ilvl="0" w:tplc="5F64E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2F08"/>
    <w:multiLevelType w:val="hybridMultilevel"/>
    <w:tmpl w:val="5EF8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1DD9"/>
    <w:multiLevelType w:val="hybridMultilevel"/>
    <w:tmpl w:val="9846266E"/>
    <w:lvl w:ilvl="0" w:tplc="0B922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1351F"/>
    <w:multiLevelType w:val="multilevel"/>
    <w:tmpl w:val="3ADEDE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D5B3F"/>
    <w:multiLevelType w:val="hybridMultilevel"/>
    <w:tmpl w:val="02FC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40B"/>
    <w:multiLevelType w:val="hybridMultilevel"/>
    <w:tmpl w:val="7986A4BA"/>
    <w:lvl w:ilvl="0" w:tplc="12A8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D5C24"/>
    <w:multiLevelType w:val="hybridMultilevel"/>
    <w:tmpl w:val="5D48FB9E"/>
    <w:lvl w:ilvl="0" w:tplc="4174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4448"/>
    <w:multiLevelType w:val="hybridMultilevel"/>
    <w:tmpl w:val="E43C5D44"/>
    <w:lvl w:ilvl="0" w:tplc="75D4D4F8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4DD65158"/>
    <w:multiLevelType w:val="hybridMultilevel"/>
    <w:tmpl w:val="3F2CF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727156"/>
    <w:multiLevelType w:val="hybridMultilevel"/>
    <w:tmpl w:val="D138FF18"/>
    <w:lvl w:ilvl="0" w:tplc="A22E592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F625C"/>
    <w:multiLevelType w:val="hybridMultilevel"/>
    <w:tmpl w:val="2BC0E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A4BF6"/>
    <w:multiLevelType w:val="hybridMultilevel"/>
    <w:tmpl w:val="E522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30D98"/>
    <w:multiLevelType w:val="hybridMultilevel"/>
    <w:tmpl w:val="7E063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93296B"/>
    <w:multiLevelType w:val="hybridMultilevel"/>
    <w:tmpl w:val="5B4C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51A06"/>
    <w:multiLevelType w:val="hybridMultilevel"/>
    <w:tmpl w:val="CE0C1834"/>
    <w:lvl w:ilvl="0" w:tplc="78E0C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B6D19"/>
    <w:multiLevelType w:val="multilevel"/>
    <w:tmpl w:val="45867B18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CA649D"/>
    <w:multiLevelType w:val="multilevel"/>
    <w:tmpl w:val="621C25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6F505A"/>
    <w:multiLevelType w:val="hybridMultilevel"/>
    <w:tmpl w:val="988C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"/>
  </w:num>
  <w:num w:numId="5">
    <w:abstractNumId w:val="15"/>
  </w:num>
  <w:num w:numId="6">
    <w:abstractNumId w:val="2"/>
  </w:num>
  <w:num w:numId="7">
    <w:abstractNumId w:val="12"/>
  </w:num>
  <w:num w:numId="8">
    <w:abstractNumId w:val="16"/>
  </w:num>
  <w:num w:numId="9">
    <w:abstractNumId w:val="3"/>
  </w:num>
  <w:num w:numId="10">
    <w:abstractNumId w:val="13"/>
  </w:num>
  <w:num w:numId="11">
    <w:abstractNumId w:val="19"/>
  </w:num>
  <w:num w:numId="12">
    <w:abstractNumId w:val="6"/>
  </w:num>
  <w:num w:numId="13">
    <w:abstractNumId w:val="9"/>
  </w:num>
  <w:num w:numId="14">
    <w:abstractNumId w:val="0"/>
  </w:num>
  <w:num w:numId="15">
    <w:abstractNumId w:val="7"/>
  </w:num>
  <w:num w:numId="16">
    <w:abstractNumId w:val="8"/>
  </w:num>
  <w:num w:numId="17">
    <w:abstractNumId w:val="17"/>
  </w:num>
  <w:num w:numId="18">
    <w:abstractNumId w:val="4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29"/>
    <w:rsid w:val="00040BAC"/>
    <w:rsid w:val="00041579"/>
    <w:rsid w:val="00061635"/>
    <w:rsid w:val="00061B90"/>
    <w:rsid w:val="0006665B"/>
    <w:rsid w:val="0007248E"/>
    <w:rsid w:val="000C403A"/>
    <w:rsid w:val="000C60DF"/>
    <w:rsid w:val="000D6C89"/>
    <w:rsid w:val="000E09C0"/>
    <w:rsid w:val="001028D5"/>
    <w:rsid w:val="00140AC5"/>
    <w:rsid w:val="00141FBF"/>
    <w:rsid w:val="00150A3A"/>
    <w:rsid w:val="00160CCA"/>
    <w:rsid w:val="00173961"/>
    <w:rsid w:val="0019001A"/>
    <w:rsid w:val="001A0402"/>
    <w:rsid w:val="001D0DD5"/>
    <w:rsid w:val="001D6AAD"/>
    <w:rsid w:val="001E064F"/>
    <w:rsid w:val="001E3B94"/>
    <w:rsid w:val="001E75F7"/>
    <w:rsid w:val="002006E8"/>
    <w:rsid w:val="00224E7A"/>
    <w:rsid w:val="002309C2"/>
    <w:rsid w:val="00236E5C"/>
    <w:rsid w:val="00273DE1"/>
    <w:rsid w:val="0027703C"/>
    <w:rsid w:val="0027718D"/>
    <w:rsid w:val="00280FC8"/>
    <w:rsid w:val="002B01BC"/>
    <w:rsid w:val="002C653A"/>
    <w:rsid w:val="002E20EE"/>
    <w:rsid w:val="002E33BA"/>
    <w:rsid w:val="002E503C"/>
    <w:rsid w:val="003000EA"/>
    <w:rsid w:val="00325C19"/>
    <w:rsid w:val="0033010D"/>
    <w:rsid w:val="003317D2"/>
    <w:rsid w:val="003336EB"/>
    <w:rsid w:val="00333A60"/>
    <w:rsid w:val="00343B10"/>
    <w:rsid w:val="00357200"/>
    <w:rsid w:val="00393AA9"/>
    <w:rsid w:val="003A6FDF"/>
    <w:rsid w:val="003C052C"/>
    <w:rsid w:val="003D2353"/>
    <w:rsid w:val="003E46BB"/>
    <w:rsid w:val="0040111C"/>
    <w:rsid w:val="004049D9"/>
    <w:rsid w:val="00412CE2"/>
    <w:rsid w:val="00424679"/>
    <w:rsid w:val="00434925"/>
    <w:rsid w:val="00441C6D"/>
    <w:rsid w:val="00473ABE"/>
    <w:rsid w:val="00474BAD"/>
    <w:rsid w:val="00485054"/>
    <w:rsid w:val="0048733D"/>
    <w:rsid w:val="004A5FE3"/>
    <w:rsid w:val="004B0914"/>
    <w:rsid w:val="004D58BA"/>
    <w:rsid w:val="004D5A4D"/>
    <w:rsid w:val="00503EC6"/>
    <w:rsid w:val="00525F80"/>
    <w:rsid w:val="005365A9"/>
    <w:rsid w:val="005570E1"/>
    <w:rsid w:val="00586878"/>
    <w:rsid w:val="005959CA"/>
    <w:rsid w:val="005B206E"/>
    <w:rsid w:val="005C1098"/>
    <w:rsid w:val="005C6A7F"/>
    <w:rsid w:val="005D3CBE"/>
    <w:rsid w:val="00603F78"/>
    <w:rsid w:val="006329CA"/>
    <w:rsid w:val="00633C38"/>
    <w:rsid w:val="006433F9"/>
    <w:rsid w:val="006458BF"/>
    <w:rsid w:val="00665B5C"/>
    <w:rsid w:val="0069667A"/>
    <w:rsid w:val="006B7103"/>
    <w:rsid w:val="006C40FE"/>
    <w:rsid w:val="006D1B6B"/>
    <w:rsid w:val="006E3C5B"/>
    <w:rsid w:val="006E4608"/>
    <w:rsid w:val="00700B7A"/>
    <w:rsid w:val="00707763"/>
    <w:rsid w:val="0073183D"/>
    <w:rsid w:val="00750DE5"/>
    <w:rsid w:val="00757302"/>
    <w:rsid w:val="00760868"/>
    <w:rsid w:val="00761A37"/>
    <w:rsid w:val="007636F6"/>
    <w:rsid w:val="0077336E"/>
    <w:rsid w:val="0078324B"/>
    <w:rsid w:val="007B5B1C"/>
    <w:rsid w:val="007C1A12"/>
    <w:rsid w:val="007E5001"/>
    <w:rsid w:val="007E6146"/>
    <w:rsid w:val="008176D6"/>
    <w:rsid w:val="00827DEA"/>
    <w:rsid w:val="0083071F"/>
    <w:rsid w:val="00834902"/>
    <w:rsid w:val="00862871"/>
    <w:rsid w:val="00886A25"/>
    <w:rsid w:val="008A3BF0"/>
    <w:rsid w:val="008B5E1F"/>
    <w:rsid w:val="008B6C5C"/>
    <w:rsid w:val="008D4BCA"/>
    <w:rsid w:val="008D6998"/>
    <w:rsid w:val="008E61A7"/>
    <w:rsid w:val="008F5569"/>
    <w:rsid w:val="008F76E4"/>
    <w:rsid w:val="00903AB4"/>
    <w:rsid w:val="0092186C"/>
    <w:rsid w:val="00937529"/>
    <w:rsid w:val="00954D86"/>
    <w:rsid w:val="00960E46"/>
    <w:rsid w:val="0099378F"/>
    <w:rsid w:val="00996825"/>
    <w:rsid w:val="009E7A5B"/>
    <w:rsid w:val="00A0637D"/>
    <w:rsid w:val="00A1798A"/>
    <w:rsid w:val="00A44716"/>
    <w:rsid w:val="00A5617A"/>
    <w:rsid w:val="00A62305"/>
    <w:rsid w:val="00A81057"/>
    <w:rsid w:val="00A85210"/>
    <w:rsid w:val="00AB0310"/>
    <w:rsid w:val="00AD368C"/>
    <w:rsid w:val="00AE7794"/>
    <w:rsid w:val="00AF0E1C"/>
    <w:rsid w:val="00B21DC5"/>
    <w:rsid w:val="00B21EBC"/>
    <w:rsid w:val="00B34CD8"/>
    <w:rsid w:val="00B3738A"/>
    <w:rsid w:val="00B43EAB"/>
    <w:rsid w:val="00B45ED6"/>
    <w:rsid w:val="00B508B7"/>
    <w:rsid w:val="00B53434"/>
    <w:rsid w:val="00B754CF"/>
    <w:rsid w:val="00B8123C"/>
    <w:rsid w:val="00B81709"/>
    <w:rsid w:val="00B834D3"/>
    <w:rsid w:val="00BA3E76"/>
    <w:rsid w:val="00BE2583"/>
    <w:rsid w:val="00BF27F2"/>
    <w:rsid w:val="00BF2931"/>
    <w:rsid w:val="00BF459B"/>
    <w:rsid w:val="00C1197F"/>
    <w:rsid w:val="00C13C76"/>
    <w:rsid w:val="00C4016A"/>
    <w:rsid w:val="00C62F17"/>
    <w:rsid w:val="00C67806"/>
    <w:rsid w:val="00C8787E"/>
    <w:rsid w:val="00C91F15"/>
    <w:rsid w:val="00C97C81"/>
    <w:rsid w:val="00CA24B8"/>
    <w:rsid w:val="00CA59BC"/>
    <w:rsid w:val="00CB102A"/>
    <w:rsid w:val="00CC1B02"/>
    <w:rsid w:val="00CD11F2"/>
    <w:rsid w:val="00CD517A"/>
    <w:rsid w:val="00CF4965"/>
    <w:rsid w:val="00CF4F18"/>
    <w:rsid w:val="00CF7092"/>
    <w:rsid w:val="00D054EB"/>
    <w:rsid w:val="00D51A55"/>
    <w:rsid w:val="00D572F4"/>
    <w:rsid w:val="00D914A0"/>
    <w:rsid w:val="00DA4891"/>
    <w:rsid w:val="00E16949"/>
    <w:rsid w:val="00E2018C"/>
    <w:rsid w:val="00E37A32"/>
    <w:rsid w:val="00E417D7"/>
    <w:rsid w:val="00E5256C"/>
    <w:rsid w:val="00E52989"/>
    <w:rsid w:val="00E715DA"/>
    <w:rsid w:val="00E84036"/>
    <w:rsid w:val="00E95041"/>
    <w:rsid w:val="00EA3021"/>
    <w:rsid w:val="00EB01C7"/>
    <w:rsid w:val="00EB1226"/>
    <w:rsid w:val="00EB7860"/>
    <w:rsid w:val="00EC2878"/>
    <w:rsid w:val="00EC667B"/>
    <w:rsid w:val="00EE19B2"/>
    <w:rsid w:val="00EE6D5F"/>
    <w:rsid w:val="00F02E56"/>
    <w:rsid w:val="00F03BFE"/>
    <w:rsid w:val="00F1081C"/>
    <w:rsid w:val="00F12EC2"/>
    <w:rsid w:val="00F84FB3"/>
    <w:rsid w:val="00F92996"/>
    <w:rsid w:val="00FA0794"/>
    <w:rsid w:val="00FA39E0"/>
    <w:rsid w:val="00FB08D5"/>
    <w:rsid w:val="00FB272F"/>
    <w:rsid w:val="00FB7715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F5AED"/>
  <w15:chartTrackingRefBased/>
  <w15:docId w15:val="{2DD394DD-57DD-46E4-B1B9-E26E2B85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A4D"/>
    <w:pPr>
      <w:ind w:left="720"/>
      <w:contextualSpacing/>
    </w:pPr>
  </w:style>
  <w:style w:type="table" w:styleId="TableGrid">
    <w:name w:val="Table Grid"/>
    <w:basedOn w:val="TableNormal"/>
    <w:uiPriority w:val="59"/>
    <w:rsid w:val="00A1798A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996825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Default">
    <w:name w:val="Default"/>
    <w:rsid w:val="00633C3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  <w:lang w:val="en-GB"/>
    </w:rPr>
  </w:style>
  <w:style w:type="paragraph" w:customStyle="1" w:styleId="edpex-H2">
    <w:name w:val="edpex-H2"/>
    <w:basedOn w:val="Normal"/>
    <w:link w:val="edpex-H2Char"/>
    <w:qFormat/>
    <w:rsid w:val="00B508B7"/>
    <w:pPr>
      <w:shd w:val="clear" w:color="auto" w:fill="FBE4D5"/>
      <w:tabs>
        <w:tab w:val="left" w:pos="426"/>
      </w:tabs>
      <w:spacing w:after="0" w:line="240" w:lineRule="auto"/>
    </w:pPr>
    <w:rPr>
      <w:rFonts w:ascii="TH SarabunPSK" w:eastAsia="Arial" w:hAnsi="TH SarabunPSK" w:cs="TH SarabunPSK"/>
      <w:b/>
      <w:bCs/>
      <w:sz w:val="32"/>
      <w:szCs w:val="32"/>
    </w:rPr>
  </w:style>
  <w:style w:type="character" w:customStyle="1" w:styleId="edpex-H2Char">
    <w:name w:val="edpex-H2 Char"/>
    <w:link w:val="edpex-H2"/>
    <w:rsid w:val="00B508B7"/>
    <w:rPr>
      <w:rFonts w:ascii="TH SarabunPSK" w:eastAsia="Arial" w:hAnsi="TH SarabunPSK" w:cs="TH SarabunPSK"/>
      <w:b/>
      <w:bCs/>
      <w:sz w:val="32"/>
      <w:szCs w:val="32"/>
      <w:shd w:val="clear" w:color="auto" w:fill="FBE4D5"/>
    </w:rPr>
  </w:style>
  <w:style w:type="paragraph" w:styleId="NormalWeb">
    <w:name w:val="Normal (Web)"/>
    <w:basedOn w:val="Normal"/>
    <w:uiPriority w:val="99"/>
    <w:unhideWhenUsed/>
    <w:rsid w:val="00CA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6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7B"/>
  </w:style>
  <w:style w:type="paragraph" w:styleId="Footer">
    <w:name w:val="footer"/>
    <w:basedOn w:val="Normal"/>
    <w:link w:val="FooterChar"/>
    <w:uiPriority w:val="99"/>
    <w:unhideWhenUsed/>
    <w:rsid w:val="00EC6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A366-A346-4CC3-9021-ECB5750B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15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Dulyarat Sawetpat</cp:lastModifiedBy>
  <cp:revision>26</cp:revision>
  <dcterms:created xsi:type="dcterms:W3CDTF">2024-04-10T05:53:00Z</dcterms:created>
  <dcterms:modified xsi:type="dcterms:W3CDTF">2024-05-16T02:03:00Z</dcterms:modified>
</cp:coreProperties>
</file>